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01A9E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</w:rPr>
        <w:t>成交结果</w:t>
      </w:r>
      <w:r>
        <w:rPr>
          <w:rFonts w:hint="eastAsia" w:ascii="华文中宋" w:hAnsi="华文中宋" w:eastAsia="华文中宋"/>
          <w:lang w:val="en-US" w:eastAsia="zh-CN"/>
        </w:rPr>
        <w:t>公示</w:t>
      </w:r>
    </w:p>
    <w:p w14:paraId="1D25940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一、中标人信息</w:t>
      </w:r>
    </w:p>
    <w:p w14:paraId="1ABF1B5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项目名称：</w:t>
      </w:r>
      <w:bookmarkStart w:id="0" w:name="_GoBack"/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襄阳机场离港设备国产化项目</w:t>
      </w:r>
      <w:bookmarkEnd w:id="0"/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二次</w:t>
      </w:r>
    </w:p>
    <w:p w14:paraId="048A61B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中标人：湖北伟天通讯技术有限公司</w:t>
      </w:r>
    </w:p>
    <w:p w14:paraId="540C994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中标金额：9.7万元</w:t>
      </w:r>
    </w:p>
    <w:p w14:paraId="6B933F8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二、其他</w:t>
      </w:r>
    </w:p>
    <w:p w14:paraId="7681C02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63B7113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公示时间</w:t>
      </w:r>
    </w:p>
    <w:p w14:paraId="18CB211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公示期为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 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日至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 xml:space="preserve"> 9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14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日（北京时间）。</w:t>
      </w:r>
    </w:p>
    <w:p w14:paraId="27D7EE0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olor w:val="333333"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、异议</w:t>
      </w:r>
    </w:p>
    <w:p w14:paraId="1772BA2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。作出答复前，将暂停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活动。</w:t>
      </w:r>
    </w:p>
    <w:p w14:paraId="2EB196F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五、联系方式</w:t>
      </w:r>
    </w:p>
    <w:p w14:paraId="03FCD22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kern w:val="0"/>
          <w:sz w:val="24"/>
          <w:szCs w:val="24"/>
          <w:lang w:val="en-US" w:eastAsia="zh-CN"/>
        </w:rPr>
        <w:t>采购人：</w:t>
      </w: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湖北机场集团襄阳机场有限责任公司</w:t>
      </w:r>
    </w:p>
    <w:p w14:paraId="0295131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地址：湖北省襄阳市刘集机场</w:t>
      </w:r>
    </w:p>
    <w:p w14:paraId="0279731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kern w:val="0"/>
          <w:sz w:val="24"/>
          <w:szCs w:val="24"/>
          <w:lang w:val="en-US" w:eastAsia="zh-CN"/>
        </w:rPr>
        <w:t>招标代理机构：上海容基工程项目管理有限公司</w:t>
      </w:r>
    </w:p>
    <w:p w14:paraId="006DDB2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 xml:space="preserve">地 址：襄阳市樊城区诸葛亮广场体育场停车场水上世界右侧二楼 </w:t>
      </w:r>
    </w:p>
    <w:p w14:paraId="615AE22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电话：0710-3591688</w:t>
      </w:r>
    </w:p>
    <w:p w14:paraId="4F7AD97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 </w:t>
      </w:r>
    </w:p>
    <w:p w14:paraId="71737ED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1356" w:firstLineChars="565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7F344E4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1356" w:firstLineChars="565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645F74E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1356" w:firstLineChars="565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招标人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：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湖北机场集团襄阳机场有限责任公司</w:t>
      </w:r>
    </w:p>
    <w:p w14:paraId="2C6CC6C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1356" w:firstLineChars="565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招标代理机构：上海容基工程项目管理有限公司</w:t>
      </w:r>
    </w:p>
    <w:p w14:paraId="71695FA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   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2026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9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9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日</w:t>
      </w:r>
    </w:p>
    <w:p w14:paraId="643202CB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tLeast"/>
        <w:ind w:leftChars="0" w:right="0" w:rightChars="0"/>
        <w:jc w:val="left"/>
        <w:rPr>
          <w:rFonts w:hint="default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72C544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16DD8"/>
    <w:rsid w:val="094963BB"/>
    <w:rsid w:val="15016DD8"/>
    <w:rsid w:val="207A1C68"/>
    <w:rsid w:val="2C1B1B7D"/>
    <w:rsid w:val="30D6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320</Characters>
  <Lines>0</Lines>
  <Paragraphs>0</Paragraphs>
  <TotalTime>14</TotalTime>
  <ScaleCrop>false</ScaleCrop>
  <LinksUpToDate>false</LinksUpToDate>
  <CharactersWithSpaces>348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2026-06-02T00:48:00Z</dcterms:created>
  <dc:creator>上海容基</dc:creator>
  <cp:lastModifiedBy>猫屿☃✨</cp:lastModifiedBy>
  <dcterms:modified xsi:type="dcterms:W3CDTF">2026-09-09T01:04:44Z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231609D61E7542BE9527D0A4E6D8637F_13</vt:lpwstr>
  </property>
  <property fmtid="{D5CDD505-2E9C-101B-9397-08002B2CF9AE}" pid="4" name="KSOTemplateDocerSaveRecord">
    <vt:lpwstr>eyJoZGlkIjoiNGQyMTdiOTMyMzUzYTdkZjJiYjZiOGU3N2E0NGYwYTciLCJ1c2VySWQiOiI0MDEyNDM3NDUifQ==</vt:lpwstr>
  </property>
</Properties>
</file>