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25A83">
      <w:pPr>
        <w:spacing w:before="117" w:line="218" w:lineRule="auto"/>
        <w:jc w:val="center"/>
      </w:pPr>
      <w:r>
        <w:rPr>
          <w:rFonts w:ascii="宋体" w:hAnsi="宋体" w:eastAsia="宋体" w:cs="宋体"/>
          <w:spacing w:val="18"/>
          <w:sz w:val="36"/>
          <w:szCs w:val="36"/>
          <w14:textOutline w14:w="6527" w14:cap="flat" w14:cmpd="sng" w14:algn="ctr">
            <w14:solidFill>
              <w14:srgbClr w14:val="000000"/>
            </w14:solidFill>
            <w14:prstDash w14:val="solid"/>
            <w14:miter w14:val="0"/>
          </w14:textOutline>
        </w:rPr>
        <w:t>第</w:t>
      </w:r>
      <w:r>
        <w:rPr>
          <w:rFonts w:ascii="宋体" w:hAnsi="宋体" w:eastAsia="宋体" w:cs="宋体"/>
          <w:spacing w:val="12"/>
          <w:sz w:val="36"/>
          <w:szCs w:val="36"/>
          <w14:textOutline w14:w="6527" w14:cap="flat" w14:cmpd="sng" w14:algn="ctr">
            <w14:solidFill>
              <w14:srgbClr w14:val="000000"/>
            </w14:solidFill>
            <w14:prstDash w14:val="solid"/>
            <w14:miter w14:val="0"/>
          </w14:textOutline>
        </w:rPr>
        <w:t>一</w:t>
      </w:r>
      <w:r>
        <w:rPr>
          <w:rFonts w:ascii="宋体" w:hAnsi="宋体" w:eastAsia="宋体" w:cs="宋体"/>
          <w:spacing w:val="9"/>
          <w:sz w:val="36"/>
          <w:szCs w:val="36"/>
          <w14:textOutline w14:w="6527" w14:cap="flat" w14:cmpd="sng" w14:algn="ctr">
            <w14:solidFill>
              <w14:srgbClr w14:val="000000"/>
            </w14:solidFill>
            <w14:prstDash w14:val="solid"/>
            <w14:miter w14:val="0"/>
          </w14:textOutline>
        </w:rPr>
        <w:t>章</w:t>
      </w:r>
      <w:r>
        <w:rPr>
          <w:rFonts w:ascii="宋体" w:hAnsi="宋体" w:eastAsia="宋体" w:cs="宋体"/>
          <w:spacing w:val="9"/>
          <w:sz w:val="36"/>
          <w:szCs w:val="36"/>
        </w:rPr>
        <w:t xml:space="preserve"> </w:t>
      </w:r>
      <w:r>
        <w:rPr>
          <w:rFonts w:hint="eastAsia" w:ascii="宋体" w:hAnsi="宋体" w:eastAsia="宋体" w:cs="宋体"/>
          <w:spacing w:val="9"/>
          <w:sz w:val="36"/>
          <w:szCs w:val="36"/>
          <w14:textOutline w14:w="6527" w14:cap="flat" w14:cmpd="sng" w14:algn="ctr">
            <w14:solidFill>
              <w14:srgbClr w14:val="000000"/>
            </w14:solidFill>
            <w14:prstDash w14:val="solid"/>
            <w14:miter w14:val="0"/>
          </w14:textOutline>
        </w:rPr>
        <w:t>磋商谈判</w:t>
      </w:r>
      <w:r>
        <w:rPr>
          <w:rFonts w:ascii="宋体" w:hAnsi="宋体" w:eastAsia="宋体" w:cs="宋体"/>
          <w:spacing w:val="9"/>
          <w:sz w:val="36"/>
          <w:szCs w:val="36"/>
          <w14:textOutline w14:w="6527" w14:cap="flat" w14:cmpd="sng" w14:algn="ctr">
            <w14:solidFill>
              <w14:srgbClr w14:val="000000"/>
            </w14:solidFill>
            <w14:prstDash w14:val="solid"/>
            <w14:miter w14:val="0"/>
          </w14:textOutline>
        </w:rPr>
        <w:t>公告(代采购邀请函)</w:t>
      </w:r>
    </w:p>
    <w:p w14:paraId="0E69575F">
      <w:pPr>
        <w:spacing w:line="84" w:lineRule="exact"/>
      </w:pPr>
    </w:p>
    <w:p w14:paraId="18B3D38F">
      <w:pPr>
        <w:spacing w:line="400" w:lineRule="exact"/>
        <w:ind w:firstLine="420" w:firstLineChars="200"/>
        <w:rPr>
          <w:rFonts w:ascii="宋体" w:hAnsi="宋体" w:eastAsia="宋体" w:cs="宋体"/>
          <w:color w:val="auto"/>
        </w:rPr>
      </w:pPr>
      <w:bookmarkStart w:id="0" w:name="_bookmark3"/>
      <w:bookmarkEnd w:id="0"/>
      <w:r>
        <w:rPr>
          <w:rFonts w:hint="eastAsia" w:ascii="宋体" w:hAnsi="宋体" w:eastAsia="宋体" w:cs="宋体"/>
          <w:color w:val="auto"/>
          <w:u w:val="single"/>
        </w:rPr>
        <w:t>上海机电设备招标有限公司</w:t>
      </w:r>
      <w:r>
        <w:rPr>
          <w:rFonts w:hint="eastAsia" w:ascii="宋体" w:hAnsi="宋体" w:eastAsia="宋体" w:cs="宋体"/>
          <w:color w:val="auto"/>
        </w:rPr>
        <w:t>（以下简称“采购代理机构”）受</w:t>
      </w:r>
      <w:r>
        <w:rPr>
          <w:rFonts w:hint="eastAsia" w:ascii="宋体" w:hAnsi="宋体" w:eastAsia="宋体" w:cs="宋体"/>
          <w:color w:val="auto"/>
          <w:u w:val="single"/>
          <w:lang w:val="hr-HR"/>
        </w:rPr>
        <w:t>湖北机场集团襄阳机场有限责任公司</w:t>
      </w:r>
      <w:r>
        <w:rPr>
          <w:rFonts w:hint="eastAsia" w:ascii="宋体" w:hAnsi="宋体" w:eastAsia="宋体" w:cs="宋体"/>
          <w:color w:val="auto"/>
        </w:rPr>
        <w:t>（以下简称“采购人”）的委托，就其</w:t>
      </w:r>
      <w:r>
        <w:rPr>
          <w:rFonts w:hint="eastAsia" w:ascii="宋体" w:hAnsi="宋体" w:eastAsia="宋体" w:cs="宋体"/>
          <w:color w:val="auto"/>
          <w:u w:val="single"/>
          <w:lang w:eastAsia="zh-CN"/>
        </w:rPr>
        <w:t>襄阳机场跑道端安全区改造施工项目（二次）</w:t>
      </w:r>
      <w:r>
        <w:rPr>
          <w:rFonts w:hint="eastAsia" w:ascii="宋体" w:hAnsi="宋体" w:eastAsia="宋体" w:cs="宋体"/>
          <w:color w:val="auto"/>
        </w:rPr>
        <w:t xml:space="preserve">采用 </w:t>
      </w:r>
      <w:r>
        <w:rPr>
          <w:rFonts w:hint="eastAsia" w:ascii="宋体" w:hAnsi="宋体" w:eastAsia="宋体" w:cs="宋体"/>
          <w:color w:val="auto"/>
          <w:u w:val="single"/>
        </w:rPr>
        <w:t>磋商谈判</w:t>
      </w:r>
      <w:r>
        <w:rPr>
          <w:rFonts w:hint="eastAsia" w:ascii="宋体" w:hAnsi="宋体" w:eastAsia="宋体" w:cs="宋体"/>
          <w:color w:val="auto"/>
        </w:rPr>
        <w:t xml:space="preserve"> 的方式进行采购，欢迎符合资格条件的潜在供应商参与本项目。</w:t>
      </w:r>
    </w:p>
    <w:p w14:paraId="062AE7BD">
      <w:pPr>
        <w:spacing w:before="137" w:line="280" w:lineRule="exact"/>
        <w:ind w:left="124"/>
        <w:outlineLvl w:val="0"/>
        <w:rPr>
          <w:rFonts w:ascii="宋体" w:hAnsi="宋体" w:eastAsia="宋体" w:cs="宋体"/>
        </w:rPr>
      </w:pPr>
      <w:r>
        <w:rPr>
          <w:rFonts w:ascii="宋体" w:hAnsi="宋体" w:eastAsia="宋体" w:cs="宋体"/>
          <w:spacing w:val="-1"/>
          <w14:textOutline w14:w="3835" w14:cap="flat" w14:cmpd="sng" w14:algn="ctr">
            <w14:solidFill>
              <w14:srgbClr w14:val="000000"/>
            </w14:solidFill>
            <w14:prstDash w14:val="solid"/>
            <w14:miter w14:val="0"/>
          </w14:textOutline>
        </w:rPr>
        <w:t>一、</w:t>
      </w:r>
      <w:r>
        <w:rPr>
          <w:rFonts w:ascii="宋体" w:hAnsi="宋体" w:eastAsia="宋体" w:cs="宋体"/>
          <w14:textOutline w14:w="3835" w14:cap="flat" w14:cmpd="sng" w14:algn="ctr">
            <w14:solidFill>
              <w14:srgbClr w14:val="000000"/>
            </w14:solidFill>
            <w14:prstDash w14:val="solid"/>
            <w14:miter w14:val="0"/>
          </w14:textOutline>
        </w:rPr>
        <w:t>项目基本情况</w:t>
      </w:r>
    </w:p>
    <w:p w14:paraId="70F70393">
      <w:pPr>
        <w:spacing w:before="151" w:line="280" w:lineRule="exact"/>
        <w:ind w:left="17" w:right="68" w:firstLine="11"/>
        <w:rPr>
          <w:rFonts w:ascii="宋体" w:hAnsi="宋体" w:eastAsia="宋体" w:cs="宋体"/>
          <w:spacing w:val="-8"/>
        </w:rPr>
      </w:pPr>
      <w:r>
        <w:rPr>
          <w:rFonts w:hint="eastAsia" w:ascii="宋体" w:hAnsi="宋体" w:eastAsia="宋体" w:cs="宋体"/>
          <w:spacing w:val="-8"/>
        </w:rPr>
        <w:t>1.项目编号：0613-256015275425</w:t>
      </w:r>
    </w:p>
    <w:p w14:paraId="3A8613AB">
      <w:pPr>
        <w:spacing w:before="151" w:line="280" w:lineRule="exact"/>
        <w:ind w:left="17" w:right="68" w:firstLine="11"/>
        <w:rPr>
          <w:rFonts w:hint="eastAsia" w:ascii="宋体" w:hAnsi="宋体" w:eastAsia="宋体" w:cs="宋体"/>
          <w:spacing w:val="-8"/>
          <w:lang w:eastAsia="zh-CN"/>
        </w:rPr>
      </w:pPr>
      <w:r>
        <w:rPr>
          <w:rFonts w:hint="eastAsia" w:ascii="宋体" w:hAnsi="宋体" w:eastAsia="宋体" w:cs="宋体"/>
          <w:spacing w:val="-8"/>
        </w:rPr>
        <w:t>2.项目名称：</w:t>
      </w:r>
      <w:r>
        <w:rPr>
          <w:rFonts w:hint="eastAsia" w:ascii="宋体" w:hAnsi="宋体" w:eastAsia="宋体" w:cs="宋体"/>
          <w:spacing w:val="-8"/>
          <w:lang w:eastAsia="zh-CN"/>
        </w:rPr>
        <w:t>襄阳机场跑道端安全区改造施工项目（二次）</w:t>
      </w:r>
    </w:p>
    <w:p w14:paraId="5BB981AA">
      <w:pPr>
        <w:spacing w:before="151" w:line="280" w:lineRule="exact"/>
        <w:ind w:left="17" w:right="68" w:firstLine="11"/>
        <w:rPr>
          <w:rFonts w:ascii="宋体" w:hAnsi="宋体" w:eastAsia="宋体" w:cs="宋体"/>
          <w:spacing w:val="-8"/>
        </w:rPr>
      </w:pPr>
      <w:r>
        <w:rPr>
          <w:rFonts w:hint="eastAsia" w:ascii="宋体" w:hAnsi="宋体" w:eastAsia="宋体" w:cs="宋体"/>
          <w:spacing w:val="-8"/>
        </w:rPr>
        <w:t>3.采购方式：磋商谈判</w:t>
      </w:r>
    </w:p>
    <w:p w14:paraId="3D935184">
      <w:pPr>
        <w:spacing w:before="151" w:line="280" w:lineRule="exact"/>
        <w:ind w:left="17" w:right="68" w:firstLine="11"/>
        <w:rPr>
          <w:rFonts w:hint="eastAsia" w:ascii="宋体" w:hAnsi="宋体" w:eastAsia="宋体" w:cs="宋体"/>
          <w:spacing w:val="-8"/>
          <w:lang w:eastAsia="zh-CN"/>
        </w:rPr>
      </w:pPr>
      <w:r>
        <w:rPr>
          <w:rFonts w:hint="eastAsia" w:ascii="宋体" w:hAnsi="宋体" w:eastAsia="宋体" w:cs="宋体"/>
          <w:spacing w:val="-8"/>
        </w:rPr>
        <w:t>4.预算金额(万元) ：</w:t>
      </w:r>
      <w:r>
        <w:rPr>
          <w:rFonts w:hint="eastAsia" w:ascii="宋体" w:hAnsi="宋体" w:eastAsia="宋体" w:cs="宋体"/>
          <w:spacing w:val="-8"/>
          <w:lang w:val="en-US" w:eastAsia="zh-CN"/>
        </w:rPr>
        <w:t>42.124073</w:t>
      </w:r>
      <w:r>
        <w:rPr>
          <w:rFonts w:hint="eastAsia" w:ascii="宋体" w:hAnsi="宋体" w:eastAsia="宋体" w:cs="宋体"/>
          <w:spacing w:val="-8"/>
        </w:rPr>
        <w:t>(万元)</w:t>
      </w:r>
    </w:p>
    <w:p w14:paraId="2B346D1B">
      <w:pPr>
        <w:spacing w:before="151" w:line="280" w:lineRule="exact"/>
        <w:ind w:left="17" w:right="68" w:firstLine="11"/>
        <w:rPr>
          <w:rFonts w:hint="eastAsia" w:ascii="宋体" w:hAnsi="宋体" w:eastAsia="宋体" w:cs="宋体"/>
          <w:spacing w:val="-8"/>
        </w:rPr>
      </w:pPr>
      <w:r>
        <w:rPr>
          <w:rFonts w:hint="eastAsia" w:ascii="宋体" w:hAnsi="宋体" w:eastAsia="宋体" w:cs="宋体"/>
          <w:spacing w:val="-8"/>
        </w:rPr>
        <w:t>5.最高限价(万元) ：</w:t>
      </w:r>
      <w:r>
        <w:rPr>
          <w:rFonts w:hint="eastAsia" w:ascii="宋体" w:hAnsi="宋体" w:eastAsia="宋体" w:cs="宋体"/>
          <w:spacing w:val="-8"/>
          <w:lang w:val="en-US" w:eastAsia="zh-CN"/>
        </w:rPr>
        <w:t>42.124073</w:t>
      </w:r>
      <w:r>
        <w:rPr>
          <w:rFonts w:hint="eastAsia" w:ascii="宋体" w:hAnsi="宋体" w:eastAsia="宋体" w:cs="宋体"/>
          <w:spacing w:val="-8"/>
        </w:rPr>
        <w:t>(万元)</w:t>
      </w:r>
    </w:p>
    <w:p w14:paraId="31AD6E41">
      <w:pPr>
        <w:spacing w:before="151" w:line="280" w:lineRule="exact"/>
        <w:ind w:left="17" w:right="68" w:firstLine="11"/>
        <w:rPr>
          <w:rFonts w:ascii="宋体" w:hAnsi="宋体" w:eastAsia="宋体" w:cs="宋体"/>
          <w:spacing w:val="-8"/>
        </w:rPr>
      </w:pPr>
      <w:r>
        <w:rPr>
          <w:rFonts w:hint="eastAsia" w:ascii="宋体" w:hAnsi="宋体" w:eastAsia="宋体" w:cs="宋体"/>
          <w:spacing w:val="-8"/>
        </w:rPr>
        <w:t xml:space="preserve">6.采购需求：本项目共 1 个包，采购内容为根据施工图纸和工程量清单内容，具体见第三章。     </w:t>
      </w:r>
    </w:p>
    <w:p w14:paraId="2800B094">
      <w:pPr>
        <w:spacing w:before="151" w:line="280" w:lineRule="exact"/>
        <w:ind w:left="17" w:right="68" w:firstLine="11"/>
        <w:rPr>
          <w:rFonts w:ascii="宋体" w:hAnsi="宋体" w:eastAsia="宋体" w:cs="宋体"/>
          <w:spacing w:val="-8"/>
        </w:rPr>
      </w:pPr>
      <w:r>
        <w:rPr>
          <w:rFonts w:hint="eastAsia" w:ascii="宋体" w:hAnsi="宋体" w:eastAsia="宋体" w:cs="宋体"/>
          <w:spacing w:val="-8"/>
        </w:rPr>
        <w:t>7.合同履行期限：签订合同后</w:t>
      </w:r>
      <w:r>
        <w:rPr>
          <w:rFonts w:hint="eastAsia" w:ascii="宋体" w:hAnsi="宋体" w:eastAsia="宋体" w:cs="宋体"/>
          <w:spacing w:val="-8"/>
          <w:lang w:val="en-US" w:eastAsia="zh-CN"/>
        </w:rPr>
        <w:t>45</w:t>
      </w:r>
      <w:r>
        <w:rPr>
          <w:rFonts w:hint="eastAsia" w:ascii="宋体" w:hAnsi="宋体" w:eastAsia="宋体" w:cs="宋体"/>
          <w:spacing w:val="-8"/>
        </w:rPr>
        <w:t>日内应完成本项目全部工程内容，并接受采购人验收。</w:t>
      </w:r>
    </w:p>
    <w:p w14:paraId="7708F7E6">
      <w:pPr>
        <w:spacing w:before="151" w:line="280" w:lineRule="exact"/>
        <w:ind w:left="17" w:right="68" w:firstLine="11"/>
        <w:rPr>
          <w:rFonts w:ascii="宋体" w:hAnsi="宋体" w:eastAsia="宋体" w:cs="宋体"/>
          <w:spacing w:val="-8"/>
        </w:rPr>
      </w:pPr>
      <w:r>
        <w:rPr>
          <w:rFonts w:hint="eastAsia" w:ascii="宋体" w:hAnsi="宋体" w:eastAsia="宋体" w:cs="宋体"/>
          <w:spacing w:val="-8"/>
        </w:rPr>
        <w:t>8.质保期：2年</w:t>
      </w:r>
    </w:p>
    <w:p w14:paraId="4669E42F">
      <w:pPr>
        <w:spacing w:before="151" w:line="280" w:lineRule="exact"/>
        <w:ind w:left="17" w:right="68" w:firstLine="11"/>
        <w:rPr>
          <w:rFonts w:ascii="宋体" w:hAnsi="宋体" w:eastAsia="宋体" w:cs="宋体"/>
          <w:spacing w:val="-8"/>
        </w:rPr>
      </w:pPr>
      <w:r>
        <w:rPr>
          <w:rFonts w:hint="eastAsia" w:ascii="宋体" w:hAnsi="宋体" w:eastAsia="宋体" w:cs="宋体"/>
          <w:spacing w:val="-8"/>
        </w:rPr>
        <w:t>9.本项目(是/否)接受联合体投标：否</w:t>
      </w:r>
    </w:p>
    <w:p w14:paraId="26C92994">
      <w:pPr>
        <w:spacing w:before="151" w:line="280" w:lineRule="exact"/>
        <w:ind w:left="17" w:right="68" w:firstLine="11"/>
        <w:rPr>
          <w:rFonts w:ascii="宋体" w:hAnsi="宋体" w:eastAsia="宋体" w:cs="宋体"/>
          <w:spacing w:val="-8"/>
        </w:rPr>
      </w:pPr>
      <w:r>
        <w:rPr>
          <w:rFonts w:hint="eastAsia" w:ascii="宋体" w:hAnsi="宋体" w:eastAsia="宋体" w:cs="宋体"/>
          <w:spacing w:val="-8"/>
        </w:rPr>
        <w:t>10.本项目(是/否)接受合同分包：否</w:t>
      </w:r>
    </w:p>
    <w:p w14:paraId="4DB55D21">
      <w:pPr>
        <w:spacing w:before="148" w:line="280" w:lineRule="exact"/>
        <w:ind w:left="124"/>
        <w:outlineLvl w:val="0"/>
        <w:rPr>
          <w:rFonts w:ascii="宋体" w:hAnsi="宋体" w:eastAsia="宋体" w:cs="宋体"/>
        </w:rPr>
      </w:pPr>
      <w:bookmarkStart w:id="1" w:name="_bookmark4"/>
      <w:bookmarkEnd w:id="1"/>
      <w:r>
        <w:rPr>
          <w:rFonts w:ascii="宋体" w:hAnsi="宋体" w:eastAsia="宋体" w:cs="宋体"/>
          <w:spacing w:val="-1"/>
          <w14:textOutline w14:w="3835" w14:cap="flat" w14:cmpd="sng" w14:algn="ctr">
            <w14:solidFill>
              <w14:srgbClr w14:val="000000"/>
            </w14:solidFill>
            <w14:prstDash w14:val="solid"/>
            <w14:miter w14:val="0"/>
          </w14:textOutline>
        </w:rPr>
        <w:t>二</w:t>
      </w:r>
      <w:r>
        <w:rPr>
          <w:rFonts w:ascii="宋体" w:hAnsi="宋体" w:eastAsia="宋体" w:cs="宋体"/>
          <w14:textOutline w14:w="3835" w14:cap="flat" w14:cmpd="sng" w14:algn="ctr">
            <w14:solidFill>
              <w14:srgbClr w14:val="000000"/>
            </w14:solidFill>
            <w14:prstDash w14:val="solid"/>
            <w14:miter w14:val="0"/>
          </w14:textOutline>
        </w:rPr>
        <w:t>、</w:t>
      </w:r>
      <w:r>
        <w:rPr>
          <w:rFonts w:hint="eastAsia" w:ascii="宋体" w:hAnsi="宋体" w:eastAsia="宋体" w:cs="宋体"/>
          <w14:textOutline w14:w="3835" w14:cap="flat" w14:cmpd="sng" w14:algn="ctr">
            <w14:solidFill>
              <w14:srgbClr w14:val="000000"/>
            </w14:solidFill>
            <w14:prstDash w14:val="solid"/>
            <w14:miter w14:val="0"/>
          </w14:textOutline>
        </w:rPr>
        <w:t>供应商</w:t>
      </w:r>
      <w:r>
        <w:rPr>
          <w:rFonts w:ascii="宋体" w:hAnsi="宋体" w:eastAsia="宋体" w:cs="宋体"/>
          <w14:textOutline w14:w="3835" w14:cap="flat" w14:cmpd="sng" w14:algn="ctr">
            <w14:solidFill>
              <w14:srgbClr w14:val="000000"/>
            </w14:solidFill>
            <w14:prstDash w14:val="solid"/>
            <w14:miter w14:val="0"/>
          </w14:textOutline>
        </w:rPr>
        <w:t>的资格要求</w:t>
      </w:r>
    </w:p>
    <w:p w14:paraId="6445AE3E">
      <w:pPr>
        <w:spacing w:before="151" w:line="325" w:lineRule="auto"/>
        <w:ind w:left="18" w:right="71" w:firstLine="10"/>
        <w:rPr>
          <w:rFonts w:ascii="宋体" w:hAnsi="宋体" w:eastAsia="宋体" w:cs="宋体"/>
        </w:rPr>
      </w:pPr>
      <w:r>
        <w:rPr>
          <w:rFonts w:hint="eastAsia" w:ascii="宋体" w:hAnsi="宋体" w:eastAsia="宋体" w:cs="宋体"/>
          <w:spacing w:val="-8"/>
        </w:rPr>
        <w:t>1.</w:t>
      </w:r>
      <w:r>
        <w:rPr>
          <w:rFonts w:hint="eastAsia" w:ascii="宋体" w:hAnsi="宋体" w:eastAsia="宋体" w:cs="宋体"/>
          <w:color w:val="auto"/>
        </w:rPr>
        <w:t>供应商须是中华人民共和国境内正式注册并具有有效独立法人资格的法人或其他组织；</w:t>
      </w:r>
      <w:r>
        <w:rPr>
          <w:rFonts w:hint="eastAsia" w:ascii="宋体" w:hAnsi="宋体" w:eastAsia="宋体" w:cs="宋体"/>
        </w:rPr>
        <w:t xml:space="preserve">                               </w:t>
      </w:r>
    </w:p>
    <w:p w14:paraId="7A1921AB">
      <w:pPr>
        <w:spacing w:before="150" w:line="352" w:lineRule="auto"/>
        <w:ind w:left="20" w:right="292" w:rightChars="139" w:hanging="3"/>
        <w:rPr>
          <w:rFonts w:ascii="宋体" w:hAnsi="宋体" w:eastAsia="宋体" w:cs="宋体"/>
          <w:color w:val="auto"/>
        </w:rPr>
      </w:pPr>
      <w:r>
        <w:rPr>
          <w:rFonts w:hint="eastAsia" w:ascii="宋体" w:hAnsi="宋体" w:eastAsia="宋体" w:cs="宋体"/>
          <w:spacing w:val="-8"/>
          <w:lang w:val="en-US" w:eastAsia="zh-CN"/>
        </w:rPr>
        <w:t>2</w:t>
      </w:r>
      <w:r>
        <w:rPr>
          <w:rFonts w:hint="eastAsia" w:ascii="宋体" w:hAnsi="宋体" w:eastAsia="宋体" w:cs="宋体"/>
          <w:spacing w:val="-8"/>
        </w:rPr>
        <w:t>.供应商</w:t>
      </w:r>
      <w:r>
        <w:rPr>
          <w:rFonts w:hint="eastAsia" w:ascii="宋体" w:hAnsi="宋体" w:eastAsia="宋体" w:cs="宋体"/>
        </w:rPr>
        <w:t>未被“</w:t>
      </w:r>
      <w:r>
        <w:rPr>
          <w:rFonts w:hint="eastAsia" w:ascii="宋体" w:hAnsi="宋体" w:eastAsia="宋体" w:cs="宋体"/>
          <w:color w:val="auto"/>
        </w:rPr>
        <w:t>信用中国”网站（www.creditchina.gov.cn）或者“中国执行信息公开网”（zxgk.court.gov.cn）列入失信被执行人名单（以磋商谈判公告发出之后查询结果为准）；</w:t>
      </w:r>
    </w:p>
    <w:p w14:paraId="71B87866">
      <w:pPr>
        <w:tabs>
          <w:tab w:val="left" w:pos="133"/>
        </w:tabs>
        <w:spacing w:before="4" w:line="351" w:lineRule="auto"/>
        <w:ind w:left="14" w:right="72" w:firstLine="9"/>
        <w:rPr>
          <w:rFonts w:ascii="宋体" w:hAnsi="宋体" w:eastAsia="宋体" w:cs="宋体"/>
          <w:color w:val="auto"/>
        </w:rPr>
      </w:pPr>
      <w:r>
        <w:rPr>
          <w:rFonts w:hint="eastAsia" w:ascii="宋体" w:hAnsi="宋体" w:eastAsia="宋体" w:cs="宋体"/>
          <w:color w:val="auto"/>
          <w:spacing w:val="-1"/>
          <w:lang w:val="en-US" w:eastAsia="zh-CN"/>
        </w:rPr>
        <w:t>3</w:t>
      </w:r>
      <w:r>
        <w:rPr>
          <w:rFonts w:hint="eastAsia" w:ascii="宋体" w:hAnsi="宋体" w:eastAsia="宋体" w:cs="宋体"/>
          <w:color w:val="auto"/>
          <w:spacing w:val="-1"/>
        </w:rPr>
        <w:t>.本项目的</w:t>
      </w:r>
      <w:r>
        <w:rPr>
          <w:rFonts w:hint="eastAsia" w:ascii="宋体" w:hAnsi="宋体" w:eastAsia="宋体" w:cs="宋体"/>
          <w:color w:val="auto"/>
        </w:rPr>
        <w:t xml:space="preserve">特定资格要求：                                                        </w:t>
      </w:r>
      <w:r>
        <w:rPr>
          <w:rFonts w:hint="eastAsia" w:ascii="宋体" w:hAnsi="宋体" w:eastAsia="宋体" w:cs="宋体"/>
          <w:color w:val="auto"/>
        </w:rPr>
        <w:tab/>
      </w:r>
    </w:p>
    <w:p w14:paraId="702FA1A0">
      <w:pPr>
        <w:tabs>
          <w:tab w:val="left" w:pos="133"/>
        </w:tabs>
        <w:spacing w:before="4" w:line="351" w:lineRule="auto"/>
        <w:ind w:left="14" w:right="-127" w:rightChars="0" w:firstLine="9"/>
        <w:rPr>
          <w:rFonts w:ascii="宋体" w:hAnsi="宋体" w:eastAsia="宋体" w:cs="宋体"/>
          <w:color w:val="auto"/>
        </w:rPr>
      </w:pPr>
      <w:r>
        <w:rPr>
          <w:rFonts w:hint="eastAsia" w:ascii="宋体" w:hAnsi="宋体" w:eastAsia="宋体" w:cs="宋体"/>
          <w:color w:val="auto"/>
          <w:spacing w:val="4"/>
        </w:rPr>
        <w:t>(1)供应商须具备住建部门</w:t>
      </w:r>
      <w:r>
        <w:rPr>
          <w:rFonts w:hint="eastAsia" w:ascii="宋体" w:hAnsi="宋体" w:eastAsia="宋体" w:cs="宋体"/>
          <w:color w:val="auto"/>
          <w:spacing w:val="3"/>
        </w:rPr>
        <w:t>颁</w:t>
      </w:r>
      <w:r>
        <w:rPr>
          <w:rFonts w:hint="eastAsia" w:ascii="宋体" w:hAnsi="宋体" w:eastAsia="宋体" w:cs="宋体"/>
          <w:color w:val="auto"/>
          <w:spacing w:val="2"/>
        </w:rPr>
        <w:t>发的机场场道工程专业承包二级及以上资质，具备有效的安全生产许可证；</w:t>
      </w:r>
      <w:r>
        <w:rPr>
          <w:rFonts w:hint="eastAsia" w:ascii="宋体" w:hAnsi="宋体" w:eastAsia="宋体" w:cs="宋体"/>
          <w:color w:val="auto"/>
        </w:rPr>
        <w:t xml:space="preserve">                                                        </w:t>
      </w:r>
    </w:p>
    <w:p w14:paraId="2FF0EF92">
      <w:pPr>
        <w:tabs>
          <w:tab w:val="left" w:pos="133"/>
        </w:tabs>
        <w:spacing w:before="4" w:line="351" w:lineRule="auto"/>
        <w:ind w:left="14" w:right="72" w:firstLine="9"/>
        <w:rPr>
          <w:rFonts w:hint="eastAsia" w:ascii="宋体" w:hAnsi="宋体" w:eastAsia="宋体" w:cs="宋体"/>
          <w:color w:val="auto"/>
          <w:spacing w:val="-3"/>
          <w:lang w:eastAsia="zh-CN"/>
        </w:rPr>
      </w:pPr>
      <w:r>
        <w:rPr>
          <w:rFonts w:hint="eastAsia" w:ascii="宋体" w:hAnsi="宋体" w:eastAsia="宋体" w:cs="宋体"/>
          <w:color w:val="auto"/>
          <w:spacing w:val="4"/>
        </w:rPr>
        <w:t>(2)供应商拟派项目经理须具有国</w:t>
      </w:r>
      <w:r>
        <w:rPr>
          <w:rFonts w:hint="eastAsia" w:ascii="宋体" w:hAnsi="宋体" w:eastAsia="宋体" w:cs="宋体"/>
          <w:color w:val="auto"/>
          <w:spacing w:val="2"/>
        </w:rPr>
        <w:t>家</w:t>
      </w:r>
      <w:r>
        <w:rPr>
          <w:rFonts w:hint="eastAsia" w:ascii="宋体" w:hAnsi="宋体" w:eastAsia="宋体" w:cs="宋体"/>
          <w:color w:val="auto"/>
          <w:spacing w:val="2"/>
          <w:lang w:val="en-US" w:eastAsia="zh-CN"/>
        </w:rPr>
        <w:t>二</w:t>
      </w:r>
      <w:r>
        <w:rPr>
          <w:rFonts w:hint="eastAsia" w:ascii="宋体" w:hAnsi="宋体" w:eastAsia="宋体" w:cs="宋体"/>
          <w:color w:val="auto"/>
          <w:spacing w:val="2"/>
        </w:rPr>
        <w:t>级注册建造师证书（</w:t>
      </w:r>
      <w:r>
        <w:rPr>
          <w:rFonts w:hint="eastAsia" w:ascii="宋体" w:hAnsi="宋体" w:eastAsia="宋体" w:cs="宋体"/>
          <w:color w:val="auto"/>
          <w:spacing w:val="4"/>
        </w:rPr>
        <w:t>民航机</w:t>
      </w:r>
      <w:bookmarkStart w:id="8" w:name="_GoBack"/>
      <w:bookmarkEnd w:id="8"/>
      <w:r>
        <w:rPr>
          <w:rFonts w:hint="eastAsia" w:ascii="宋体" w:hAnsi="宋体" w:eastAsia="宋体" w:cs="宋体"/>
          <w:color w:val="auto"/>
          <w:spacing w:val="4"/>
        </w:rPr>
        <w:t>场工程），及有效的安全生产考核合格证书（B证），</w:t>
      </w:r>
      <w:r>
        <w:rPr>
          <w:rFonts w:hint="eastAsia" w:ascii="宋体" w:hAnsi="宋体" w:eastAsia="宋体" w:cs="宋体"/>
          <w:color w:val="auto"/>
          <w:spacing w:val="-6"/>
          <w:sz w:val="21"/>
          <w:szCs w:val="21"/>
          <w:u w:val="none" w:color="auto"/>
        </w:rPr>
        <w:t>并承</w:t>
      </w:r>
      <w:r>
        <w:rPr>
          <w:rFonts w:hint="eastAsia" w:ascii="宋体" w:hAnsi="宋体" w:eastAsia="宋体" w:cs="宋体"/>
          <w:color w:val="auto"/>
          <w:spacing w:val="-5"/>
          <w:sz w:val="21"/>
          <w:szCs w:val="21"/>
          <w:u w:val="none" w:color="auto"/>
        </w:rPr>
        <w:t>诺</w:t>
      </w:r>
      <w:r>
        <w:rPr>
          <w:rFonts w:hint="eastAsia" w:ascii="宋体" w:hAnsi="宋体" w:eastAsia="宋体" w:cs="宋体"/>
          <w:color w:val="auto"/>
          <w:spacing w:val="-3"/>
          <w:sz w:val="21"/>
          <w:szCs w:val="21"/>
          <w:u w:val="none" w:color="auto"/>
        </w:rPr>
        <w:t>无在建工程项目，提供如若成交只承担本项目的书面承诺。</w:t>
      </w:r>
      <w:r>
        <w:rPr>
          <w:rFonts w:hint="eastAsia" w:ascii="宋体" w:hAnsi="宋体" w:eastAsia="宋体" w:cs="宋体"/>
          <w:color w:val="auto"/>
          <w:spacing w:val="-1"/>
        </w:rPr>
        <w:t>提供有效证书</w:t>
      </w:r>
      <w:r>
        <w:rPr>
          <w:rFonts w:hint="eastAsia" w:ascii="宋体" w:hAnsi="宋体" w:eastAsia="宋体" w:cs="宋体"/>
          <w:color w:val="auto"/>
          <w:spacing w:val="-1"/>
          <w:lang w:eastAsia="zh-CN"/>
        </w:rPr>
        <w:t>、</w:t>
      </w:r>
      <w:r>
        <w:rPr>
          <w:rFonts w:hint="eastAsia" w:ascii="宋体" w:hAnsi="宋体" w:eastAsia="宋体" w:cs="宋体"/>
          <w:color w:val="auto"/>
          <w:spacing w:val="-1"/>
        </w:rPr>
        <w:t>无在建项目</w:t>
      </w:r>
      <w:r>
        <w:rPr>
          <w:rFonts w:hint="eastAsia" w:ascii="宋体" w:hAnsi="宋体" w:eastAsia="宋体" w:cs="宋体"/>
          <w:color w:val="auto"/>
          <w:spacing w:val="-1"/>
          <w:lang w:val="en-US" w:eastAsia="zh-CN"/>
        </w:rPr>
        <w:t>和</w:t>
      </w:r>
      <w:r>
        <w:rPr>
          <w:rFonts w:hint="eastAsia" w:ascii="宋体" w:hAnsi="宋体" w:eastAsia="宋体" w:cs="宋体"/>
          <w:color w:val="auto"/>
          <w:spacing w:val="1"/>
        </w:rPr>
        <w:t>只承担本项目</w:t>
      </w:r>
      <w:r>
        <w:rPr>
          <w:rFonts w:hint="eastAsia" w:ascii="宋体" w:hAnsi="宋体" w:eastAsia="宋体" w:cs="宋体"/>
          <w:color w:val="auto"/>
          <w:spacing w:val="-1"/>
        </w:rPr>
        <w:t>承诺书</w:t>
      </w:r>
      <w:r>
        <w:rPr>
          <w:rFonts w:hint="eastAsia" w:ascii="宋体" w:hAnsi="宋体" w:eastAsia="宋体" w:cs="宋体"/>
          <w:color w:val="auto"/>
          <w:spacing w:val="-1"/>
          <w:lang w:eastAsia="zh-CN"/>
        </w:rPr>
        <w:t>、</w:t>
      </w:r>
      <w:r>
        <w:rPr>
          <w:rFonts w:hint="eastAsia" w:ascii="宋体" w:hAnsi="宋体" w:eastAsia="宋体" w:cs="宋体"/>
          <w:color w:val="auto"/>
          <w:spacing w:val="-1"/>
        </w:rPr>
        <w:t>有效的劳动合同和近三个月的社保缴纳证明。</w:t>
      </w:r>
      <w:r>
        <w:rPr>
          <w:rFonts w:hint="eastAsia" w:ascii="宋体" w:hAnsi="宋体" w:eastAsia="宋体" w:cs="宋体"/>
          <w:color w:val="auto"/>
          <w:spacing w:val="-1"/>
          <w:lang w:eastAsia="zh-CN"/>
        </w:rPr>
        <w:t>（</w:t>
      </w:r>
      <w:r>
        <w:rPr>
          <w:rFonts w:hint="eastAsia" w:ascii="宋体" w:hAnsi="宋体" w:eastAsia="宋体" w:cs="宋体"/>
          <w:color w:val="auto"/>
          <w:spacing w:val="-1"/>
          <w:lang w:val="en-US" w:eastAsia="zh-CN"/>
        </w:rPr>
        <w:t>复印件加盖公章</w:t>
      </w:r>
      <w:r>
        <w:rPr>
          <w:rFonts w:hint="eastAsia" w:ascii="宋体" w:hAnsi="宋体" w:eastAsia="宋体" w:cs="宋体"/>
          <w:color w:val="auto"/>
          <w:spacing w:val="-1"/>
          <w:lang w:eastAsia="zh-CN"/>
        </w:rPr>
        <w:t>）；</w:t>
      </w:r>
    </w:p>
    <w:p w14:paraId="14E96D9F">
      <w:pPr>
        <w:pStyle w:val="11"/>
        <w:spacing w:line="312" w:lineRule="auto"/>
        <w:ind w:firstLine="0" w:firstLineChars="0"/>
        <w:rPr>
          <w:rFonts w:ascii="宋体" w:hAnsi="宋体" w:eastAsia="宋体" w:cs="宋体"/>
          <w:color w:val="auto"/>
          <w:spacing w:val="1"/>
          <w14:textOutline w14:w="3835" w14:cap="flat" w14:cmpd="sng" w14:algn="ctr">
            <w14:solidFill>
              <w14:srgbClr w14:val="000000"/>
            </w14:solidFill>
            <w14:prstDash w14:val="solid"/>
            <w14:miter w14:val="0"/>
          </w14:textOutline>
        </w:rPr>
      </w:pPr>
      <w:bookmarkStart w:id="2" w:name="_bookmark5"/>
      <w:bookmarkEnd w:id="2"/>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）供应商需对关于《湖北机场集团有限公司“供应商不良行为”管理办法》在“响应文件格式”“承诺书”中做出承诺，格式详见响应文件格式。</w:t>
      </w:r>
    </w:p>
    <w:p w14:paraId="340EB172">
      <w:pPr>
        <w:spacing w:line="219" w:lineRule="auto"/>
        <w:ind w:left="22"/>
        <w:outlineLvl w:val="0"/>
        <w:rPr>
          <w:rFonts w:ascii="宋体" w:hAnsi="宋体" w:eastAsia="宋体" w:cs="宋体"/>
          <w:color w:val="auto"/>
        </w:rPr>
      </w:pPr>
      <w:r>
        <w:rPr>
          <w:rFonts w:ascii="宋体" w:hAnsi="宋体" w:eastAsia="宋体" w:cs="宋体"/>
          <w:color w:val="auto"/>
          <w:spacing w:val="1"/>
          <w14:textOutline w14:w="3835" w14:cap="flat" w14:cmpd="sng" w14:algn="ctr">
            <w14:solidFill>
              <w14:srgbClr w14:val="000000"/>
            </w14:solidFill>
            <w14:prstDash w14:val="solid"/>
            <w14:miter w14:val="0"/>
          </w14:textOutline>
        </w:rPr>
        <w:t>三</w:t>
      </w:r>
      <w:r>
        <w:rPr>
          <w:rFonts w:ascii="宋体" w:hAnsi="宋体" w:eastAsia="宋体" w:cs="宋体"/>
          <w:color w:val="auto"/>
          <w14:textOutline w14:w="3835" w14:cap="flat" w14:cmpd="sng" w14:algn="ctr">
            <w14:solidFill>
              <w14:srgbClr w14:val="000000"/>
            </w14:solidFill>
            <w14:prstDash w14:val="solid"/>
            <w14:miter w14:val="0"/>
          </w14:textOutline>
        </w:rPr>
        <w:t>、获取采购文件</w:t>
      </w:r>
    </w:p>
    <w:p w14:paraId="6247248F">
      <w:pPr>
        <w:keepNext w:val="0"/>
        <w:keepLines w:val="0"/>
        <w:pageBreakBefore w:val="0"/>
        <w:widowControl/>
        <w:kinsoku w:val="0"/>
        <w:wordWrap/>
        <w:overflowPunct/>
        <w:topLinePunct w:val="0"/>
        <w:autoSpaceDE w:val="0"/>
        <w:autoSpaceDN w:val="0"/>
        <w:bidi w:val="0"/>
        <w:adjustRightInd w:val="0"/>
        <w:snapToGrid w:val="0"/>
        <w:spacing w:before="147" w:line="360" w:lineRule="auto"/>
        <w:ind w:left="17" w:right="74" w:firstLine="23"/>
        <w:textAlignment w:val="baseline"/>
        <w:rPr>
          <w:rFonts w:ascii="宋体" w:hAnsi="宋体" w:eastAsia="宋体" w:cs="宋体"/>
          <w:color w:val="auto"/>
        </w:rPr>
      </w:pPr>
      <w:r>
        <w:rPr>
          <w:rFonts w:hint="eastAsia" w:ascii="宋体" w:hAnsi="宋体" w:eastAsia="宋体" w:cs="宋体"/>
          <w:color w:val="auto"/>
          <w:spacing w:val="-18"/>
        </w:rPr>
        <w:t>1.时间：</w:t>
      </w:r>
      <w:r>
        <w:rPr>
          <w:rFonts w:hint="eastAsia" w:ascii="宋体" w:hAnsi="宋体" w:eastAsia="宋体" w:cs="宋体"/>
          <w:color w:val="auto"/>
          <w:spacing w:val="-17"/>
          <w:u w:val="single"/>
        </w:rPr>
        <w:t>2</w:t>
      </w:r>
      <w:r>
        <w:rPr>
          <w:rFonts w:hint="eastAsia" w:ascii="宋体" w:hAnsi="宋体" w:eastAsia="宋体" w:cs="宋体"/>
          <w:color w:val="auto"/>
          <w:spacing w:val="-9"/>
          <w:u w:val="single"/>
        </w:rPr>
        <w:t>02</w:t>
      </w:r>
      <w:r>
        <w:rPr>
          <w:rFonts w:hint="eastAsia" w:ascii="宋体" w:hAnsi="宋体" w:eastAsia="宋体" w:cs="宋体"/>
          <w:color w:val="auto"/>
          <w:spacing w:val="-9"/>
          <w:u w:val="single"/>
          <w:lang w:val="en-US" w:eastAsia="zh-CN"/>
        </w:rPr>
        <w:t>5</w:t>
      </w:r>
      <w:r>
        <w:rPr>
          <w:rFonts w:hint="eastAsia" w:ascii="宋体" w:hAnsi="宋体" w:eastAsia="宋体" w:cs="宋体"/>
          <w:color w:val="auto"/>
          <w:spacing w:val="-9"/>
          <w:u w:val="single"/>
        </w:rPr>
        <w:t xml:space="preserve"> </w:t>
      </w:r>
      <w:r>
        <w:rPr>
          <w:rFonts w:hint="eastAsia" w:ascii="宋体" w:hAnsi="宋体" w:eastAsia="宋体" w:cs="宋体"/>
          <w:color w:val="auto"/>
          <w:spacing w:val="-9"/>
        </w:rPr>
        <w:t>年</w:t>
      </w:r>
      <w:r>
        <w:rPr>
          <w:rFonts w:hint="eastAsia" w:ascii="宋体" w:hAnsi="宋体" w:eastAsia="宋体" w:cs="宋体"/>
          <w:color w:val="auto"/>
          <w:spacing w:val="-9"/>
          <w:u w:val="single"/>
          <w:lang w:val="en-US" w:eastAsia="zh-CN"/>
        </w:rPr>
        <w:t>10</w:t>
      </w:r>
      <w:r>
        <w:rPr>
          <w:rFonts w:hint="eastAsia" w:ascii="宋体" w:hAnsi="宋体" w:eastAsia="宋体" w:cs="宋体"/>
          <w:color w:val="auto"/>
          <w:spacing w:val="-9"/>
          <w:u w:val="single"/>
        </w:rPr>
        <w:t xml:space="preserve">  </w:t>
      </w:r>
      <w:r>
        <w:rPr>
          <w:rFonts w:hint="eastAsia" w:ascii="宋体" w:hAnsi="宋体" w:eastAsia="宋体" w:cs="宋体"/>
          <w:color w:val="auto"/>
          <w:spacing w:val="-9"/>
        </w:rPr>
        <w:t>月</w:t>
      </w:r>
      <w:r>
        <w:rPr>
          <w:rFonts w:hint="eastAsia" w:ascii="宋体" w:hAnsi="宋体" w:eastAsia="宋体" w:cs="宋体"/>
          <w:color w:val="auto"/>
          <w:spacing w:val="-9"/>
          <w:u w:val="single"/>
        </w:rPr>
        <w:t xml:space="preserve"> </w:t>
      </w:r>
      <w:r>
        <w:rPr>
          <w:rFonts w:hint="eastAsia" w:ascii="宋体" w:hAnsi="宋体" w:eastAsia="宋体" w:cs="宋体"/>
          <w:color w:val="auto"/>
          <w:spacing w:val="-9"/>
          <w:u w:val="single"/>
          <w:lang w:val="en-US" w:eastAsia="zh-CN"/>
        </w:rPr>
        <w:t xml:space="preserve"> 24</w:t>
      </w:r>
      <w:r>
        <w:rPr>
          <w:rFonts w:hint="eastAsia" w:ascii="宋体" w:hAnsi="宋体" w:eastAsia="宋体" w:cs="宋体"/>
          <w:color w:val="auto"/>
          <w:spacing w:val="-9"/>
          <w:u w:val="single"/>
        </w:rPr>
        <w:t xml:space="preserve"> </w:t>
      </w:r>
      <w:r>
        <w:rPr>
          <w:rFonts w:hint="eastAsia" w:ascii="宋体" w:hAnsi="宋体" w:eastAsia="宋体" w:cs="宋体"/>
          <w:color w:val="auto"/>
          <w:spacing w:val="-9"/>
        </w:rPr>
        <w:t xml:space="preserve"> 日至 </w:t>
      </w:r>
      <w:r>
        <w:rPr>
          <w:rFonts w:hint="eastAsia" w:ascii="宋体" w:hAnsi="宋体" w:eastAsia="宋体" w:cs="宋体"/>
          <w:color w:val="auto"/>
          <w:spacing w:val="-9"/>
          <w:u w:val="single"/>
        </w:rPr>
        <w:t>202</w:t>
      </w:r>
      <w:r>
        <w:rPr>
          <w:rFonts w:hint="eastAsia" w:ascii="宋体" w:hAnsi="宋体" w:eastAsia="宋体" w:cs="宋体"/>
          <w:color w:val="auto"/>
          <w:spacing w:val="-9"/>
          <w:u w:val="single"/>
          <w:lang w:val="en-US" w:eastAsia="zh-CN"/>
        </w:rPr>
        <w:t>5</w:t>
      </w:r>
      <w:r>
        <w:rPr>
          <w:rFonts w:hint="eastAsia" w:ascii="宋体" w:hAnsi="宋体" w:eastAsia="宋体" w:cs="宋体"/>
          <w:color w:val="auto"/>
          <w:spacing w:val="-9"/>
        </w:rPr>
        <w:t>年</w:t>
      </w:r>
      <w:r>
        <w:rPr>
          <w:rFonts w:hint="eastAsia" w:ascii="宋体" w:hAnsi="宋体" w:eastAsia="宋体" w:cs="宋体"/>
          <w:color w:val="auto"/>
          <w:spacing w:val="-9"/>
          <w:u w:val="single"/>
        </w:rPr>
        <w:t xml:space="preserve"> </w:t>
      </w:r>
      <w:r>
        <w:rPr>
          <w:rFonts w:hint="eastAsia" w:ascii="宋体" w:hAnsi="宋体" w:eastAsia="宋体" w:cs="宋体"/>
          <w:color w:val="auto"/>
          <w:spacing w:val="-9"/>
          <w:u w:val="single"/>
          <w:lang w:val="en-US" w:eastAsia="zh-CN"/>
        </w:rPr>
        <w:t>10</w:t>
      </w:r>
      <w:r>
        <w:rPr>
          <w:rFonts w:hint="eastAsia" w:ascii="宋体" w:hAnsi="宋体" w:eastAsia="宋体" w:cs="宋体"/>
          <w:color w:val="auto"/>
          <w:spacing w:val="-9"/>
        </w:rPr>
        <w:t>月</w:t>
      </w:r>
      <w:r>
        <w:rPr>
          <w:rFonts w:hint="eastAsia" w:ascii="宋体" w:hAnsi="宋体" w:eastAsia="宋体" w:cs="宋体"/>
          <w:color w:val="auto"/>
          <w:spacing w:val="-9"/>
          <w:u w:val="single"/>
        </w:rPr>
        <w:t xml:space="preserve">  </w:t>
      </w:r>
      <w:r>
        <w:rPr>
          <w:rFonts w:hint="eastAsia" w:ascii="宋体" w:hAnsi="宋体" w:eastAsia="宋体" w:cs="宋体"/>
          <w:color w:val="auto"/>
          <w:spacing w:val="-9"/>
          <w:u w:val="single"/>
          <w:lang w:val="en-US" w:eastAsia="zh-CN"/>
        </w:rPr>
        <w:t xml:space="preserve">30 </w:t>
      </w:r>
      <w:r>
        <w:rPr>
          <w:rFonts w:hint="eastAsia" w:ascii="宋体" w:hAnsi="宋体" w:eastAsia="宋体" w:cs="宋体"/>
          <w:color w:val="auto"/>
          <w:spacing w:val="-9"/>
          <w:u w:val="single"/>
        </w:rPr>
        <w:t xml:space="preserve"> </w:t>
      </w:r>
      <w:r>
        <w:rPr>
          <w:rFonts w:hint="eastAsia" w:ascii="宋体" w:hAnsi="宋体" w:eastAsia="宋体" w:cs="宋体"/>
          <w:color w:val="auto"/>
          <w:spacing w:val="-9"/>
        </w:rPr>
        <w:t xml:space="preserve">日， 每天上午 </w:t>
      </w:r>
      <w:r>
        <w:rPr>
          <w:rFonts w:hint="eastAsia" w:ascii="宋体" w:hAnsi="宋体" w:eastAsia="宋体" w:cs="宋体"/>
          <w:color w:val="auto"/>
          <w:spacing w:val="-9"/>
          <w:u w:val="single"/>
        </w:rPr>
        <w:t>09:00</w:t>
      </w:r>
      <w:r>
        <w:rPr>
          <w:rFonts w:hint="eastAsia" w:ascii="宋体" w:hAnsi="宋体" w:eastAsia="宋体" w:cs="宋体"/>
          <w:color w:val="auto"/>
          <w:spacing w:val="-9"/>
        </w:rPr>
        <w:t xml:space="preserve">至 </w:t>
      </w:r>
      <w:r>
        <w:rPr>
          <w:rFonts w:hint="eastAsia" w:ascii="宋体" w:hAnsi="宋体" w:eastAsia="宋体" w:cs="宋体"/>
          <w:color w:val="auto"/>
          <w:spacing w:val="-9"/>
          <w:u w:val="single"/>
        </w:rPr>
        <w:t xml:space="preserve"> 12:00</w:t>
      </w:r>
      <w:r>
        <w:rPr>
          <w:rFonts w:hint="eastAsia" w:ascii="宋体" w:hAnsi="宋体" w:eastAsia="宋体" w:cs="宋体"/>
          <w:color w:val="auto"/>
          <w:spacing w:val="-9"/>
        </w:rPr>
        <w:t xml:space="preserve">，下午 </w:t>
      </w:r>
      <w:r>
        <w:rPr>
          <w:rFonts w:hint="eastAsia" w:ascii="宋体" w:hAnsi="宋体" w:eastAsia="宋体" w:cs="宋体"/>
          <w:color w:val="auto"/>
          <w:spacing w:val="-9"/>
          <w:u w:val="single"/>
        </w:rPr>
        <w:t>13:00 至</w:t>
      </w:r>
      <w:r>
        <w:rPr>
          <w:rFonts w:hint="eastAsia" w:ascii="宋体" w:hAnsi="宋体" w:eastAsia="宋体" w:cs="宋体"/>
          <w:color w:val="auto"/>
        </w:rPr>
        <w:t xml:space="preserve"> </w:t>
      </w:r>
      <w:r>
        <w:rPr>
          <w:rFonts w:hint="eastAsia" w:ascii="宋体" w:hAnsi="宋体" w:eastAsia="宋体" w:cs="宋体"/>
          <w:color w:val="auto"/>
          <w:u w:val="single"/>
        </w:rPr>
        <w:t>17</w:t>
      </w:r>
      <w:r>
        <w:rPr>
          <w:rFonts w:hint="eastAsia" w:ascii="宋体" w:hAnsi="宋体" w:eastAsia="宋体" w:cs="宋体"/>
          <w:color w:val="auto"/>
          <w:spacing w:val="-1"/>
          <w:u w:val="single"/>
        </w:rPr>
        <w:t>:00</w:t>
      </w:r>
      <w:r>
        <w:rPr>
          <w:rFonts w:hint="eastAsia" w:ascii="宋体" w:hAnsi="宋体" w:eastAsia="宋体" w:cs="宋体"/>
          <w:color w:val="auto"/>
          <w:spacing w:val="-1"/>
        </w:rPr>
        <w:t xml:space="preserve">  (北</w:t>
      </w:r>
      <w:r>
        <w:rPr>
          <w:rFonts w:hint="eastAsia" w:ascii="宋体" w:hAnsi="宋体" w:eastAsia="宋体" w:cs="宋体"/>
          <w:color w:val="auto"/>
        </w:rPr>
        <w:t>京时间，法定节假日除外)</w:t>
      </w:r>
    </w:p>
    <w:p w14:paraId="6068922F">
      <w:pPr>
        <w:keepNext w:val="0"/>
        <w:keepLines w:val="0"/>
        <w:pageBreakBefore w:val="0"/>
        <w:widowControl/>
        <w:kinsoku w:val="0"/>
        <w:wordWrap/>
        <w:overflowPunct/>
        <w:topLinePunct w:val="0"/>
        <w:autoSpaceDE w:val="0"/>
        <w:autoSpaceDN w:val="0"/>
        <w:bidi w:val="0"/>
        <w:adjustRightInd w:val="0"/>
        <w:snapToGrid w:val="0"/>
        <w:spacing w:before="147" w:line="360" w:lineRule="auto"/>
        <w:ind w:left="17" w:right="74" w:firstLine="23"/>
        <w:textAlignment w:val="baseline"/>
        <w:rPr>
          <w:rFonts w:hint="default" w:ascii="宋体" w:hAnsi="宋体" w:eastAsia="宋体" w:cs="宋体"/>
          <w:color w:val="auto"/>
          <w:lang w:val="en-US" w:eastAsia="zh-CN"/>
        </w:rPr>
      </w:pPr>
      <w:bookmarkStart w:id="3" w:name="_bookmark6"/>
      <w:bookmarkEnd w:id="3"/>
      <w:r>
        <w:rPr>
          <w:rFonts w:hint="eastAsia" w:ascii="宋体" w:hAnsi="宋体" w:eastAsia="宋体" w:cs="宋体"/>
          <w:color w:val="auto"/>
        </w:rPr>
        <w:t>2.发售地点：</w:t>
      </w:r>
      <w:r>
        <w:rPr>
          <w:rFonts w:hint="eastAsia" w:ascii="宋体" w:hAnsi="宋体" w:eastAsia="宋体" w:cs="宋体"/>
          <w:color w:val="auto"/>
          <w:lang w:val="en-US" w:eastAsia="zh-CN"/>
        </w:rPr>
        <w:t>线上获取</w:t>
      </w:r>
    </w:p>
    <w:p w14:paraId="3DB031BE">
      <w:pPr>
        <w:keepNext w:val="0"/>
        <w:keepLines w:val="0"/>
        <w:pageBreakBefore w:val="0"/>
        <w:widowControl/>
        <w:kinsoku w:val="0"/>
        <w:wordWrap/>
        <w:overflowPunct/>
        <w:topLinePunct w:val="0"/>
        <w:autoSpaceDE w:val="0"/>
        <w:autoSpaceDN w:val="0"/>
        <w:bidi w:val="0"/>
        <w:adjustRightInd w:val="0"/>
        <w:snapToGrid w:val="0"/>
        <w:spacing w:before="147" w:line="360" w:lineRule="auto"/>
        <w:ind w:left="17" w:right="74" w:firstLine="23"/>
        <w:textAlignment w:val="baseline"/>
        <w:rPr>
          <w:rFonts w:ascii="宋体" w:hAnsi="宋体" w:eastAsia="宋体" w:cs="宋体"/>
          <w:color w:val="auto"/>
        </w:rPr>
      </w:pPr>
      <w:r>
        <w:rPr>
          <w:rFonts w:hint="eastAsia" w:ascii="宋体" w:hAnsi="宋体" w:eastAsia="宋体" w:cs="宋体"/>
          <w:color w:val="auto"/>
        </w:rPr>
        <w:t>3.售价：磋商谈判文件每套售价 400元，售后不退。</w:t>
      </w:r>
    </w:p>
    <w:p w14:paraId="2AD60953">
      <w:pPr>
        <w:keepNext w:val="0"/>
        <w:keepLines w:val="0"/>
        <w:pageBreakBefore w:val="0"/>
        <w:widowControl/>
        <w:kinsoku w:val="0"/>
        <w:wordWrap/>
        <w:overflowPunct/>
        <w:topLinePunct w:val="0"/>
        <w:autoSpaceDE w:val="0"/>
        <w:autoSpaceDN w:val="0"/>
        <w:bidi w:val="0"/>
        <w:adjustRightInd w:val="0"/>
        <w:snapToGrid w:val="0"/>
        <w:spacing w:before="147" w:line="360" w:lineRule="auto"/>
        <w:ind w:left="17" w:right="74" w:firstLine="23"/>
        <w:textAlignment w:val="baseline"/>
        <w:rPr>
          <w:rFonts w:hint="eastAsia" w:ascii="宋体" w:hAnsi="宋体" w:eastAsia="宋体" w:cs="宋体"/>
          <w:color w:val="auto"/>
          <w:lang w:val="en-US" w:eastAsia="zh-CN"/>
        </w:rPr>
      </w:pPr>
      <w:r>
        <w:rPr>
          <w:rFonts w:hint="eastAsia" w:ascii="宋体" w:hAnsi="宋体" w:eastAsia="宋体" w:cs="宋体"/>
          <w:color w:val="auto"/>
        </w:rPr>
        <w:t>4.获取磋商谈判文件的方式：</w:t>
      </w:r>
      <w:r>
        <w:rPr>
          <w:rFonts w:hint="eastAsia" w:ascii="宋体" w:hAnsi="宋体" w:eastAsia="宋体" w:cs="宋体"/>
          <w:color w:val="auto"/>
          <w:lang w:val="en-US" w:eastAsia="zh-CN"/>
        </w:rPr>
        <w:t>1、凡有意购买采购文件的潜在投标人，请前往上海机电设备招标有限公司官网（www.shbid.com），导航栏处点击“SMEETC电子交易平台”，在平台内进行供应商免费注册；</w:t>
      </w:r>
    </w:p>
    <w:p w14:paraId="1E6FFE74">
      <w:pPr>
        <w:keepNext w:val="0"/>
        <w:keepLines w:val="0"/>
        <w:pageBreakBefore w:val="0"/>
        <w:widowControl/>
        <w:kinsoku w:val="0"/>
        <w:wordWrap/>
        <w:overflowPunct/>
        <w:topLinePunct w:val="0"/>
        <w:autoSpaceDE w:val="0"/>
        <w:autoSpaceDN w:val="0"/>
        <w:bidi w:val="0"/>
        <w:adjustRightInd w:val="0"/>
        <w:snapToGrid w:val="0"/>
        <w:spacing w:before="147" w:line="360" w:lineRule="auto"/>
        <w:ind w:left="17" w:right="74" w:firstLine="23"/>
        <w:textAlignment w:val="baseline"/>
        <w:rPr>
          <w:rFonts w:hint="eastAsia" w:ascii="宋体" w:hAnsi="宋体" w:eastAsia="宋体" w:cs="宋体"/>
          <w:color w:val="auto"/>
          <w:lang w:val="en-US" w:eastAsia="zh-CN"/>
        </w:rPr>
      </w:pPr>
      <w:r>
        <w:rPr>
          <w:rFonts w:hint="eastAsia" w:ascii="宋体" w:hAnsi="宋体" w:eastAsia="宋体" w:cs="宋体"/>
          <w:color w:val="auto"/>
          <w:lang w:val="en-US" w:eastAsia="zh-CN"/>
        </w:rPr>
        <w:t>2、注册审核通过后，登录平台，点击页面上方“我的工作台-寻找招标项目”进行项目查询，找到项目后点击“我要投标”参与项目。如果是被邀请参与的项目，请在“我的工作台-我参与的项目”查找项目并按提示完成后续操作；</w:t>
      </w:r>
    </w:p>
    <w:p w14:paraId="10174D9F">
      <w:pPr>
        <w:keepNext w:val="0"/>
        <w:keepLines w:val="0"/>
        <w:pageBreakBefore w:val="0"/>
        <w:widowControl/>
        <w:kinsoku w:val="0"/>
        <w:wordWrap/>
        <w:overflowPunct/>
        <w:topLinePunct w:val="0"/>
        <w:autoSpaceDE w:val="0"/>
        <w:autoSpaceDN w:val="0"/>
        <w:bidi w:val="0"/>
        <w:adjustRightInd w:val="0"/>
        <w:snapToGrid w:val="0"/>
        <w:spacing w:before="147" w:line="360" w:lineRule="auto"/>
        <w:ind w:left="17" w:right="74" w:firstLine="23"/>
        <w:textAlignment w:val="baseline"/>
        <w:rPr>
          <w:rFonts w:hint="eastAsia" w:ascii="宋体" w:hAnsi="宋体" w:eastAsia="宋体" w:cs="宋体"/>
          <w:color w:val="auto"/>
          <w:lang w:val="en-US" w:eastAsia="zh-CN"/>
        </w:rPr>
      </w:pPr>
      <w:r>
        <w:rPr>
          <w:rFonts w:hint="eastAsia" w:ascii="宋体" w:hAnsi="宋体" w:eastAsia="宋体" w:cs="宋体"/>
          <w:color w:val="auto"/>
          <w:lang w:val="en-US" w:eastAsia="zh-CN"/>
        </w:rPr>
        <w:t>3、根据平台要求完成购标流程并支付相关标书款；</w:t>
      </w:r>
    </w:p>
    <w:p w14:paraId="5E931E5D">
      <w:pPr>
        <w:keepNext w:val="0"/>
        <w:keepLines w:val="0"/>
        <w:pageBreakBefore w:val="0"/>
        <w:widowControl/>
        <w:kinsoku w:val="0"/>
        <w:wordWrap/>
        <w:overflowPunct/>
        <w:topLinePunct w:val="0"/>
        <w:autoSpaceDE w:val="0"/>
        <w:autoSpaceDN w:val="0"/>
        <w:bidi w:val="0"/>
        <w:adjustRightInd w:val="0"/>
        <w:snapToGrid w:val="0"/>
        <w:spacing w:before="147" w:line="360" w:lineRule="auto"/>
        <w:ind w:left="17" w:right="74" w:firstLine="23"/>
        <w:textAlignment w:val="baseline"/>
        <w:rPr>
          <w:rFonts w:hint="eastAsia" w:ascii="宋体" w:hAnsi="宋体" w:eastAsia="宋体" w:cs="宋体"/>
          <w:color w:val="auto"/>
          <w:lang w:val="en-US" w:eastAsia="zh-CN"/>
        </w:rPr>
      </w:pPr>
      <w:r>
        <w:rPr>
          <w:rFonts w:hint="eastAsia" w:ascii="宋体" w:hAnsi="宋体" w:eastAsia="宋体" w:cs="宋体"/>
          <w:color w:val="auto"/>
          <w:lang w:val="en-US" w:eastAsia="zh-CN"/>
        </w:rPr>
        <w:t>4、支付完成后，供应商可进行采购文件的下载；</w:t>
      </w:r>
    </w:p>
    <w:p w14:paraId="7C7239FB">
      <w:pPr>
        <w:keepNext w:val="0"/>
        <w:keepLines w:val="0"/>
        <w:pageBreakBefore w:val="0"/>
        <w:widowControl/>
        <w:kinsoku w:val="0"/>
        <w:wordWrap/>
        <w:overflowPunct/>
        <w:topLinePunct w:val="0"/>
        <w:autoSpaceDE w:val="0"/>
        <w:autoSpaceDN w:val="0"/>
        <w:bidi w:val="0"/>
        <w:adjustRightInd w:val="0"/>
        <w:snapToGrid w:val="0"/>
        <w:spacing w:before="147" w:line="360" w:lineRule="auto"/>
        <w:ind w:left="17" w:right="74" w:firstLine="23"/>
        <w:textAlignment w:val="baseline"/>
        <w:rPr>
          <w:rFonts w:ascii="宋体" w:hAnsi="宋体" w:eastAsia="宋体" w:cs="宋体"/>
          <w:color w:val="auto"/>
        </w:rPr>
      </w:pPr>
      <w:r>
        <w:rPr>
          <w:rFonts w:hint="eastAsia" w:ascii="宋体" w:hAnsi="宋体" w:eastAsia="宋体" w:cs="宋体"/>
          <w:color w:val="auto"/>
          <w:lang w:val="en-US" w:eastAsia="zh-CN"/>
        </w:rPr>
        <w:t>5、若本项目为供应商支付平台交易服务费的，该费用由平台出具增值税电子普通发票（我的工作台-我的订单）。本项目不接受线下获取采购文件，潜在投标人在标书发售截止时间前登录平台注册、购买标书，否则将无法保证获取电子版采购文件。</w:t>
      </w:r>
    </w:p>
    <w:p w14:paraId="1333E732">
      <w:pPr>
        <w:spacing w:before="148" w:line="221" w:lineRule="auto"/>
        <w:ind w:left="42"/>
        <w:outlineLvl w:val="0"/>
        <w:rPr>
          <w:rFonts w:ascii="宋体" w:hAnsi="宋体" w:eastAsia="宋体" w:cs="宋体"/>
          <w:color w:val="auto"/>
        </w:rPr>
      </w:pPr>
      <w:r>
        <w:rPr>
          <w:rFonts w:hint="eastAsia" w:ascii="宋体" w:hAnsi="宋体" w:eastAsia="宋体" w:cs="宋体"/>
          <w:color w:val="auto"/>
          <w:spacing w:val="-3"/>
          <w14:textOutline w14:w="3835" w14:cap="flat" w14:cmpd="sng" w14:algn="ctr">
            <w14:solidFill>
              <w14:srgbClr w14:val="000000"/>
            </w14:solidFill>
            <w14:prstDash w14:val="solid"/>
            <w14:miter w14:val="0"/>
          </w14:textOutline>
        </w:rPr>
        <w:t>四</w:t>
      </w:r>
      <w:r>
        <w:rPr>
          <w:rFonts w:hint="eastAsia" w:ascii="宋体" w:hAnsi="宋体" w:eastAsia="宋体" w:cs="宋体"/>
          <w:color w:val="auto"/>
          <w:spacing w:val="-2"/>
          <w14:textOutline w14:w="3835" w14:cap="flat" w14:cmpd="sng" w14:algn="ctr">
            <w14:solidFill>
              <w14:srgbClr w14:val="000000"/>
            </w14:solidFill>
            <w14:prstDash w14:val="solid"/>
            <w14:miter w14:val="0"/>
          </w14:textOutline>
        </w:rPr>
        <w:t>、响应文件提交</w:t>
      </w:r>
    </w:p>
    <w:p w14:paraId="0B86D6ED">
      <w:pPr>
        <w:spacing w:line="400" w:lineRule="exact"/>
        <w:rPr>
          <w:rFonts w:ascii="宋体" w:hAnsi="宋体" w:eastAsia="宋体" w:cs="宋体"/>
          <w:color w:val="auto"/>
        </w:rPr>
      </w:pPr>
      <w:bookmarkStart w:id="4" w:name="_bookmark7"/>
      <w:bookmarkEnd w:id="4"/>
      <w:r>
        <w:rPr>
          <w:rFonts w:hint="eastAsia" w:ascii="宋体" w:hAnsi="宋体" w:eastAsia="宋体" w:cs="宋体"/>
          <w:color w:val="auto"/>
        </w:rPr>
        <w:t>1、递交响应文件截止时间：</w:t>
      </w:r>
      <w:r>
        <w:rPr>
          <w:rFonts w:hint="eastAsia" w:ascii="宋体" w:hAnsi="宋体" w:eastAsia="宋体" w:cs="宋体"/>
          <w:color w:val="auto"/>
          <w:u w:val="single"/>
        </w:rPr>
        <w:t>202</w:t>
      </w:r>
      <w:r>
        <w:rPr>
          <w:rFonts w:hint="eastAsia" w:ascii="宋体" w:hAnsi="宋体" w:eastAsia="宋体" w:cs="宋体"/>
          <w:color w:val="auto"/>
          <w:u w:val="single"/>
          <w:lang w:val="en-US" w:eastAsia="zh-CN"/>
        </w:rPr>
        <w:t>5</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11</w:t>
      </w:r>
      <w:r>
        <w:rPr>
          <w:rFonts w:hint="eastAsia" w:ascii="宋体" w:hAnsi="宋体" w:eastAsia="宋体" w:cs="宋体"/>
          <w:color w:val="auto"/>
          <w:u w:val="single"/>
        </w:rPr>
        <w:t xml:space="preserve">  </w:t>
      </w:r>
      <w:r>
        <w:rPr>
          <w:rFonts w:hint="eastAsia" w:ascii="宋体" w:hAnsi="宋体" w:eastAsia="宋体" w:cs="宋体"/>
          <w:color w:val="auto"/>
        </w:rPr>
        <w:t xml:space="preserve">月 </w:t>
      </w:r>
      <w:r>
        <w:rPr>
          <w:rFonts w:hint="eastAsia" w:ascii="宋体" w:hAnsi="宋体" w:eastAsia="宋体" w:cs="宋体"/>
          <w:color w:val="auto"/>
          <w:u w:val="single"/>
          <w:lang w:val="en-US" w:eastAsia="zh-CN"/>
        </w:rPr>
        <w:t xml:space="preserve"> 03</w:t>
      </w:r>
      <w:r>
        <w:rPr>
          <w:rFonts w:hint="eastAsia" w:ascii="宋体" w:hAnsi="宋体" w:eastAsia="宋体" w:cs="宋体"/>
          <w:color w:val="auto"/>
          <w:u w:val="single"/>
        </w:rPr>
        <w:t xml:space="preserve"> </w:t>
      </w:r>
      <w:r>
        <w:rPr>
          <w:rFonts w:hint="eastAsia" w:ascii="宋体" w:hAnsi="宋体" w:eastAsia="宋体" w:cs="宋体"/>
          <w:color w:val="auto"/>
        </w:rPr>
        <w:t>日</w:t>
      </w:r>
      <w:r>
        <w:rPr>
          <w:rFonts w:hint="eastAsia" w:ascii="宋体" w:hAnsi="宋体" w:eastAsia="宋体" w:cs="宋体"/>
          <w:color w:val="auto"/>
          <w:u w:val="single"/>
        </w:rPr>
        <w:t xml:space="preserve">14 </w:t>
      </w:r>
      <w:r>
        <w:rPr>
          <w:rFonts w:hint="eastAsia" w:ascii="宋体" w:hAnsi="宋体" w:eastAsia="宋体" w:cs="宋体"/>
          <w:color w:val="auto"/>
        </w:rPr>
        <w:t>时</w:t>
      </w:r>
      <w:r>
        <w:rPr>
          <w:rFonts w:hint="eastAsia" w:ascii="宋体" w:hAnsi="宋体" w:eastAsia="宋体" w:cs="宋体"/>
          <w:color w:val="auto"/>
          <w:u w:val="single"/>
        </w:rPr>
        <w:t>00</w:t>
      </w:r>
      <w:r>
        <w:rPr>
          <w:rFonts w:hint="eastAsia" w:ascii="宋体" w:hAnsi="宋体" w:eastAsia="宋体" w:cs="宋体"/>
          <w:color w:val="auto"/>
        </w:rPr>
        <w:t>分</w:t>
      </w:r>
    </w:p>
    <w:p w14:paraId="66D29011">
      <w:pPr>
        <w:spacing w:line="400" w:lineRule="exact"/>
        <w:rPr>
          <w:rFonts w:ascii="宋体" w:hAnsi="宋体" w:eastAsia="宋体" w:cs="宋体"/>
          <w:color w:val="auto"/>
        </w:rPr>
      </w:pPr>
      <w:r>
        <w:rPr>
          <w:rFonts w:hint="eastAsia" w:ascii="宋体" w:hAnsi="宋体" w:eastAsia="宋体" w:cs="宋体"/>
          <w:color w:val="auto"/>
        </w:rPr>
        <w:t>2、递交响应文件地点及开标地点：</w:t>
      </w:r>
      <w:r>
        <w:rPr>
          <w:rFonts w:hint="eastAsia" w:ascii="宋体" w:hAnsi="宋体" w:eastAsia="宋体" w:cs="宋体"/>
          <w:color w:val="auto"/>
          <w:u w:val="single"/>
        </w:rPr>
        <w:t>襄阳市高新区新城路11号2楼会议室</w:t>
      </w:r>
      <w:r>
        <w:rPr>
          <w:rFonts w:hint="eastAsia" w:ascii="宋体" w:hAnsi="宋体" w:eastAsia="宋体" w:cs="宋体"/>
          <w:color w:val="auto"/>
        </w:rPr>
        <w:t>。</w:t>
      </w:r>
    </w:p>
    <w:p w14:paraId="49330093">
      <w:pPr>
        <w:spacing w:line="400" w:lineRule="exact"/>
        <w:rPr>
          <w:rFonts w:ascii="宋体" w:hAnsi="宋体" w:eastAsia="宋体" w:cs="宋体"/>
          <w:color w:val="auto"/>
        </w:rPr>
      </w:pPr>
      <w:r>
        <w:rPr>
          <w:rFonts w:hint="eastAsia" w:ascii="宋体" w:hAnsi="宋体" w:eastAsia="宋体" w:cs="宋体"/>
          <w:color w:val="auto"/>
        </w:rPr>
        <w:t>3、逾期送达指定地点的或者不按照磋商谈判文件要求密封的响应文件，采购人和采购代理机构不予受理。</w:t>
      </w:r>
    </w:p>
    <w:p w14:paraId="3EF87C13">
      <w:pPr>
        <w:spacing w:line="222" w:lineRule="auto"/>
        <w:ind w:left="26"/>
        <w:outlineLvl w:val="0"/>
        <w:rPr>
          <w:rFonts w:ascii="宋体" w:hAnsi="宋体" w:eastAsia="宋体" w:cs="宋体"/>
          <w:color w:val="auto"/>
        </w:rPr>
      </w:pPr>
      <w:r>
        <w:rPr>
          <w:rFonts w:hint="eastAsia" w:ascii="宋体" w:hAnsi="宋体" w:eastAsia="宋体" w:cs="宋体"/>
          <w:color w:val="auto"/>
          <w:spacing w:val="-2"/>
          <w14:textOutline w14:w="3835" w14:cap="flat" w14:cmpd="sng" w14:algn="ctr">
            <w14:solidFill>
              <w14:srgbClr w14:val="000000"/>
            </w14:solidFill>
            <w14:prstDash w14:val="solid"/>
            <w14:miter w14:val="0"/>
          </w14:textOutline>
        </w:rPr>
        <w:t>五、</w:t>
      </w:r>
      <w:r>
        <w:rPr>
          <w:rFonts w:hint="eastAsia" w:ascii="宋体" w:hAnsi="宋体" w:eastAsia="宋体" w:cs="宋体"/>
          <w:color w:val="auto"/>
          <w:spacing w:val="-1"/>
          <w14:textOutline w14:w="3835" w14:cap="flat" w14:cmpd="sng" w14:algn="ctr">
            <w14:solidFill>
              <w14:srgbClr w14:val="000000"/>
            </w14:solidFill>
            <w14:prstDash w14:val="solid"/>
            <w14:miter w14:val="0"/>
          </w14:textOutline>
        </w:rPr>
        <w:t>开启</w:t>
      </w:r>
    </w:p>
    <w:p w14:paraId="1F97E739">
      <w:pPr>
        <w:spacing w:before="145" w:line="360" w:lineRule="auto"/>
        <w:ind w:left="39"/>
        <w:rPr>
          <w:rFonts w:hint="eastAsia" w:ascii="宋体" w:hAnsi="宋体" w:eastAsia="宋体" w:cs="宋体"/>
          <w:color w:val="auto"/>
          <w:spacing w:val="-3"/>
        </w:rPr>
      </w:pPr>
      <w:r>
        <w:rPr>
          <w:rFonts w:hint="eastAsia" w:ascii="宋体" w:hAnsi="宋体" w:eastAsia="宋体" w:cs="宋体"/>
          <w:color w:val="auto"/>
          <w:spacing w:val="-6"/>
        </w:rPr>
        <w:t>1.时间</w:t>
      </w:r>
      <w:r>
        <w:rPr>
          <w:rFonts w:hint="eastAsia" w:ascii="宋体" w:hAnsi="宋体" w:eastAsia="宋体" w:cs="宋体"/>
          <w:color w:val="auto"/>
          <w:spacing w:val="-5"/>
        </w:rPr>
        <w:t>：</w:t>
      </w:r>
      <w:r>
        <w:rPr>
          <w:rFonts w:hint="eastAsia" w:ascii="宋体" w:hAnsi="宋体" w:eastAsia="宋体" w:cs="宋体"/>
          <w:color w:val="auto"/>
          <w:spacing w:val="-3"/>
          <w:u w:val="single"/>
        </w:rPr>
        <w:t>202</w:t>
      </w:r>
      <w:r>
        <w:rPr>
          <w:rFonts w:hint="eastAsia" w:ascii="宋体" w:hAnsi="宋体" w:eastAsia="宋体" w:cs="宋体"/>
          <w:color w:val="auto"/>
          <w:spacing w:val="-3"/>
          <w:u w:val="single"/>
          <w:lang w:val="en-US" w:eastAsia="zh-CN"/>
        </w:rPr>
        <w:t>5</w:t>
      </w:r>
      <w:r>
        <w:rPr>
          <w:rFonts w:hint="eastAsia" w:ascii="宋体" w:hAnsi="宋体" w:eastAsia="宋体" w:cs="宋体"/>
          <w:color w:val="auto"/>
          <w:spacing w:val="-3"/>
          <w:u w:val="single"/>
        </w:rPr>
        <w:t xml:space="preserve"> </w:t>
      </w:r>
      <w:r>
        <w:rPr>
          <w:rFonts w:hint="eastAsia" w:ascii="宋体" w:hAnsi="宋体" w:eastAsia="宋体" w:cs="宋体"/>
          <w:color w:val="auto"/>
          <w:spacing w:val="-3"/>
        </w:rPr>
        <w:t>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11</w:t>
      </w:r>
      <w:r>
        <w:rPr>
          <w:rFonts w:hint="eastAsia" w:ascii="宋体" w:hAnsi="宋体" w:eastAsia="宋体" w:cs="宋体"/>
          <w:color w:val="auto"/>
          <w:spacing w:val="-3"/>
        </w:rPr>
        <w:t>月</w:t>
      </w:r>
      <w:r>
        <w:rPr>
          <w:rFonts w:hint="eastAsia" w:ascii="宋体" w:hAnsi="宋体" w:eastAsia="宋体" w:cs="宋体"/>
          <w:color w:val="auto"/>
          <w:u w:val="single"/>
          <w:lang w:val="en-US" w:eastAsia="zh-CN"/>
        </w:rPr>
        <w:t>03</w:t>
      </w:r>
      <w:r>
        <w:rPr>
          <w:rFonts w:hint="eastAsia" w:ascii="宋体" w:hAnsi="宋体" w:eastAsia="宋体" w:cs="宋体"/>
          <w:color w:val="auto"/>
          <w:spacing w:val="-3"/>
        </w:rPr>
        <w:t>日</w:t>
      </w:r>
      <w:r>
        <w:rPr>
          <w:rFonts w:hint="eastAsia" w:ascii="宋体" w:hAnsi="宋体" w:eastAsia="宋体" w:cs="宋体"/>
          <w:color w:val="auto"/>
          <w:spacing w:val="-3"/>
          <w:u w:val="single"/>
        </w:rPr>
        <w:t xml:space="preserve"> 14 </w:t>
      </w:r>
      <w:r>
        <w:rPr>
          <w:rFonts w:hint="eastAsia" w:ascii="宋体" w:hAnsi="宋体" w:eastAsia="宋体" w:cs="宋体"/>
          <w:color w:val="auto"/>
          <w:spacing w:val="-3"/>
        </w:rPr>
        <w:t>点 0</w:t>
      </w:r>
      <w:r>
        <w:rPr>
          <w:rFonts w:hint="eastAsia" w:ascii="宋体" w:hAnsi="宋体" w:eastAsia="宋体" w:cs="宋体"/>
          <w:color w:val="auto"/>
          <w:spacing w:val="-3"/>
          <w:u w:val="single"/>
        </w:rPr>
        <w:t xml:space="preserve">0 </w:t>
      </w:r>
      <w:r>
        <w:rPr>
          <w:rFonts w:hint="eastAsia" w:ascii="宋体" w:hAnsi="宋体" w:eastAsia="宋体" w:cs="宋体"/>
          <w:color w:val="auto"/>
          <w:spacing w:val="-3"/>
        </w:rPr>
        <w:t>分(北京时间)</w:t>
      </w:r>
    </w:p>
    <w:p w14:paraId="0A85247C">
      <w:pPr>
        <w:spacing w:before="145" w:line="360" w:lineRule="auto"/>
        <w:ind w:left="39"/>
        <w:rPr>
          <w:rFonts w:ascii="宋体" w:hAnsi="宋体" w:eastAsia="宋体" w:cs="宋体"/>
          <w:color w:val="auto"/>
          <w:u w:val="single"/>
        </w:rPr>
      </w:pPr>
      <w:r>
        <w:rPr>
          <w:rFonts w:hint="eastAsia" w:ascii="宋体" w:hAnsi="宋体" w:eastAsia="宋体" w:cs="宋体"/>
          <w:color w:val="auto"/>
          <w:spacing w:val="2"/>
        </w:rPr>
        <w:t xml:space="preserve">2.地点： </w:t>
      </w:r>
      <w:r>
        <w:rPr>
          <w:rFonts w:hint="eastAsia" w:ascii="宋体" w:hAnsi="宋体" w:eastAsia="宋体" w:cs="宋体"/>
          <w:color w:val="auto"/>
          <w:u w:val="single"/>
        </w:rPr>
        <w:t>襄阳市高新区新城路11号2楼会议室。</w:t>
      </w:r>
    </w:p>
    <w:p w14:paraId="624EF788">
      <w:pPr>
        <w:spacing w:line="219" w:lineRule="auto"/>
        <w:ind w:left="24"/>
        <w:outlineLvl w:val="0"/>
        <w:rPr>
          <w:rFonts w:ascii="宋体" w:hAnsi="宋体" w:eastAsia="宋体" w:cs="宋体"/>
          <w:color w:val="auto"/>
        </w:rPr>
      </w:pPr>
      <w:bookmarkStart w:id="5" w:name="_bookmark8"/>
      <w:bookmarkEnd w:id="5"/>
      <w:r>
        <w:rPr>
          <w:rFonts w:hint="eastAsia" w:ascii="宋体" w:hAnsi="宋体" w:eastAsia="宋体" w:cs="宋体"/>
          <w:color w:val="auto"/>
          <w:spacing w:val="-1"/>
          <w14:textOutline w14:w="3835" w14:cap="flat" w14:cmpd="sng" w14:algn="ctr">
            <w14:solidFill>
              <w14:srgbClr w14:val="000000"/>
            </w14:solidFill>
            <w14:prstDash w14:val="solid"/>
            <w14:miter w14:val="0"/>
          </w14:textOutline>
        </w:rPr>
        <w:t>六、公</w:t>
      </w:r>
      <w:r>
        <w:rPr>
          <w:rFonts w:hint="eastAsia" w:ascii="宋体" w:hAnsi="宋体" w:eastAsia="宋体" w:cs="宋体"/>
          <w:color w:val="auto"/>
          <w14:textOutline w14:w="3835" w14:cap="flat" w14:cmpd="sng" w14:algn="ctr">
            <w14:solidFill>
              <w14:srgbClr w14:val="000000"/>
            </w14:solidFill>
            <w14:prstDash w14:val="solid"/>
            <w14:miter w14:val="0"/>
          </w14:textOutline>
        </w:rPr>
        <w:t>告期限</w:t>
      </w:r>
    </w:p>
    <w:p w14:paraId="26A36993">
      <w:pPr>
        <w:spacing w:before="152" w:line="219" w:lineRule="auto"/>
        <w:ind w:left="57"/>
        <w:rPr>
          <w:rFonts w:ascii="宋体" w:hAnsi="宋体" w:eastAsia="宋体" w:cs="宋体"/>
          <w:color w:val="auto"/>
        </w:rPr>
      </w:pPr>
      <w:r>
        <w:rPr>
          <w:rFonts w:hint="eastAsia" w:ascii="宋体" w:hAnsi="宋体" w:eastAsia="宋体" w:cs="宋体"/>
          <w:color w:val="auto"/>
          <w:spacing w:val="-10"/>
        </w:rPr>
        <w:t>自</w:t>
      </w:r>
      <w:r>
        <w:rPr>
          <w:rFonts w:hint="eastAsia" w:ascii="宋体" w:hAnsi="宋体" w:eastAsia="宋体" w:cs="宋体"/>
          <w:color w:val="auto"/>
          <w:spacing w:val="-5"/>
        </w:rPr>
        <w:t xml:space="preserve">本公告发布之日起 </w:t>
      </w:r>
      <w:r>
        <w:rPr>
          <w:rFonts w:hint="eastAsia" w:ascii="宋体" w:hAnsi="宋体" w:eastAsia="宋体" w:cs="宋体"/>
          <w:color w:val="auto"/>
          <w:spacing w:val="-5"/>
          <w:lang w:val="en-US" w:eastAsia="zh-CN"/>
        </w:rPr>
        <w:t>5</w:t>
      </w:r>
      <w:r>
        <w:rPr>
          <w:rFonts w:hint="eastAsia" w:ascii="宋体" w:hAnsi="宋体" w:eastAsia="宋体" w:cs="宋体"/>
          <w:color w:val="auto"/>
          <w:spacing w:val="-5"/>
        </w:rPr>
        <w:t>个工作日。</w:t>
      </w:r>
    </w:p>
    <w:p w14:paraId="7A33A153">
      <w:pPr>
        <w:spacing w:before="148" w:line="352" w:lineRule="auto"/>
        <w:ind w:left="21"/>
        <w:rPr>
          <w:rFonts w:ascii="宋体" w:hAnsi="宋体" w:eastAsia="宋体" w:cs="宋体"/>
          <w:color w:val="auto"/>
        </w:rPr>
      </w:pPr>
      <w:bookmarkStart w:id="6" w:name="_bookmark9"/>
      <w:bookmarkEnd w:id="6"/>
      <w:r>
        <w:rPr>
          <w:rFonts w:hint="eastAsia" w:ascii="宋体" w:hAnsi="宋体" w:eastAsia="宋体" w:cs="宋体"/>
          <w:color w:val="auto"/>
          <w:spacing w:val="1"/>
          <w14:textOutline w14:w="3835" w14:cap="flat" w14:cmpd="sng" w14:algn="ctr">
            <w14:solidFill>
              <w14:srgbClr w14:val="000000"/>
            </w14:solidFill>
            <w14:prstDash w14:val="solid"/>
            <w14:miter w14:val="0"/>
          </w14:textOutline>
        </w:rPr>
        <w:t>七、</w:t>
      </w:r>
      <w:r>
        <w:rPr>
          <w:rFonts w:hint="eastAsia" w:ascii="宋体" w:hAnsi="宋体" w:eastAsia="宋体" w:cs="宋体"/>
          <w:color w:val="auto"/>
          <w14:textOutline w14:w="3835" w14:cap="flat" w14:cmpd="sng" w14:algn="ctr">
            <w14:solidFill>
              <w14:srgbClr w14:val="000000"/>
            </w14:solidFill>
            <w14:prstDash w14:val="solid"/>
            <w14:miter w14:val="0"/>
          </w14:textOutline>
        </w:rPr>
        <w:t>其他补充事宜</w:t>
      </w:r>
      <w:r>
        <w:rPr>
          <w:rFonts w:hint="eastAsia" w:ascii="宋体" w:hAnsi="宋体" w:eastAsia="宋体" w:cs="宋体"/>
          <w:color w:val="auto"/>
        </w:rPr>
        <w:t xml:space="preserve">                                                               </w:t>
      </w:r>
    </w:p>
    <w:p w14:paraId="14634C4A">
      <w:pPr>
        <w:keepNext w:val="0"/>
        <w:keepLines w:val="0"/>
        <w:pageBreakBefore w:val="0"/>
        <w:widowControl/>
        <w:kinsoku w:val="0"/>
        <w:wordWrap/>
        <w:overflowPunct/>
        <w:topLinePunct w:val="0"/>
        <w:autoSpaceDE w:val="0"/>
        <w:autoSpaceDN w:val="0"/>
        <w:bidi w:val="0"/>
        <w:adjustRightInd w:val="0"/>
        <w:snapToGrid w:val="0"/>
        <w:spacing w:before="1" w:line="360" w:lineRule="auto"/>
        <w:ind w:left="28" w:firstLine="420" w:firstLineChars="200"/>
        <w:textAlignment w:val="baseline"/>
        <w:outlineLvl w:val="0"/>
        <w:rPr>
          <w:rFonts w:hint="eastAsia"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本次公告在湖北机场集团有限公司官网（http://www.hbairport.com）、湖北机场集团襄阳机场有限责任公司官网（http://www.hbxyairport.com/）中国招标投标公共服务平台网站（http://www.cebpubservice.com/）发布，请关注本次采购过程中发布的更正公告或澄清修改文件中的相关信息。</w:t>
      </w:r>
    </w:p>
    <w:p w14:paraId="01751081">
      <w:pPr>
        <w:spacing w:before="1" w:line="219" w:lineRule="auto"/>
        <w:ind w:left="26"/>
        <w:outlineLvl w:val="0"/>
        <w:rPr>
          <w:rFonts w:hint="eastAsia" w:ascii="宋体" w:hAnsi="宋体" w:eastAsia="宋体" w:cs="宋体"/>
          <w:color w:val="auto"/>
          <w:spacing w:val="-4"/>
          <w:highlight w:val="none"/>
          <w14:textOutline w14:w="3835" w14:cap="flat" w14:cmpd="sng" w14:algn="ctr">
            <w14:solidFill>
              <w14:srgbClr w14:val="000000"/>
            </w14:solidFill>
            <w14:prstDash w14:val="solid"/>
            <w14:miter w14:val="0"/>
          </w14:textOutline>
        </w:rPr>
      </w:pPr>
      <w:r>
        <w:rPr>
          <w:rFonts w:hint="eastAsia" w:ascii="宋体" w:hAnsi="宋体" w:eastAsia="宋体" w:cs="宋体"/>
          <w:color w:val="auto"/>
          <w:spacing w:val="-4"/>
          <w:highlight w:val="none"/>
          <w14:textOutline w14:w="3835" w14:cap="flat" w14:cmpd="sng" w14:algn="ctr">
            <w14:solidFill>
              <w14:srgbClr w14:val="000000"/>
            </w14:solidFill>
            <w14:prstDash w14:val="solid"/>
            <w14:miter w14:val="0"/>
          </w14:textOutline>
        </w:rPr>
        <w:t>八、监督部门</w:t>
      </w:r>
    </w:p>
    <w:p w14:paraId="483885BB">
      <w:pPr>
        <w:pStyle w:val="8"/>
        <w:rPr>
          <w:rFonts w:hint="eastAsia" w:ascii="宋体" w:hAnsi="宋体" w:cs="宋体"/>
          <w:color w:val="auto"/>
          <w:highlight w:val="none"/>
        </w:rPr>
      </w:pPr>
      <w:r>
        <w:rPr>
          <w:rFonts w:hint="eastAsia" w:ascii="宋体" w:hAnsi="宋体" w:cs="宋体"/>
          <w:color w:val="auto"/>
          <w:highlight w:val="none"/>
        </w:rPr>
        <w:t>本招标项目的监督部门为湖北机场集团襄阳机场有限责任公司纪检工作部。</w:t>
      </w:r>
    </w:p>
    <w:p w14:paraId="54647BC2"/>
    <w:p w14:paraId="11B6733C">
      <w:pPr>
        <w:spacing w:before="1" w:line="219" w:lineRule="auto"/>
        <w:ind w:left="26"/>
        <w:outlineLvl w:val="0"/>
        <w:rPr>
          <w:rFonts w:ascii="宋体" w:hAnsi="宋体" w:eastAsia="宋体" w:cs="宋体"/>
          <w:color w:val="auto"/>
        </w:rPr>
      </w:pPr>
      <w:bookmarkStart w:id="7" w:name="_bookmark10"/>
      <w:bookmarkEnd w:id="7"/>
      <w:r>
        <w:rPr>
          <w:rFonts w:hint="eastAsia" w:ascii="宋体" w:hAnsi="宋体" w:eastAsia="宋体" w:cs="宋体"/>
          <w:color w:val="auto"/>
          <w:spacing w:val="-8"/>
          <w:lang w:val="en-US" w:eastAsia="zh-CN"/>
          <w14:textOutline w14:w="3835" w14:cap="flat" w14:cmpd="sng" w14:algn="ctr">
            <w14:solidFill>
              <w14:srgbClr w14:val="000000"/>
            </w14:solidFill>
            <w14:prstDash w14:val="solid"/>
            <w14:miter w14:val="0"/>
          </w14:textOutline>
        </w:rPr>
        <w:t>九</w:t>
      </w:r>
      <w:r>
        <w:rPr>
          <w:rFonts w:hint="eastAsia" w:ascii="宋体" w:hAnsi="宋体" w:eastAsia="宋体" w:cs="宋体"/>
          <w:color w:val="auto"/>
          <w:spacing w:val="-8"/>
          <w14:textOutline w14:w="3835" w14:cap="flat" w14:cmpd="sng" w14:algn="ctr">
            <w14:solidFill>
              <w14:srgbClr w14:val="000000"/>
            </w14:solidFill>
            <w14:prstDash w14:val="solid"/>
            <w14:miter w14:val="0"/>
          </w14:textOutline>
        </w:rPr>
        <w:t>、</w:t>
      </w:r>
      <w:r>
        <w:rPr>
          <w:rFonts w:hint="eastAsia" w:ascii="宋体" w:hAnsi="宋体" w:eastAsia="宋体" w:cs="宋体"/>
          <w:color w:val="auto"/>
          <w:spacing w:val="-6"/>
        </w:rPr>
        <w:t xml:space="preserve"> </w:t>
      </w:r>
      <w:r>
        <w:rPr>
          <w:rFonts w:hint="eastAsia" w:ascii="宋体" w:hAnsi="宋体" w:eastAsia="宋体" w:cs="宋体"/>
          <w:color w:val="auto"/>
          <w:spacing w:val="-4"/>
          <w14:textOutline w14:w="3835" w14:cap="flat" w14:cmpd="sng" w14:algn="ctr">
            <w14:solidFill>
              <w14:srgbClr w14:val="000000"/>
            </w14:solidFill>
            <w14:prstDash w14:val="solid"/>
            <w14:miter w14:val="0"/>
          </w14:textOutline>
        </w:rPr>
        <w:t>凡对本次采购提出询问，请按以下方式联系</w:t>
      </w:r>
    </w:p>
    <w:p w14:paraId="01796E52">
      <w:pPr>
        <w:spacing w:before="150" w:line="280" w:lineRule="exact"/>
        <w:ind w:left="39"/>
        <w:rPr>
          <w:rFonts w:ascii="宋体" w:hAnsi="宋体" w:eastAsia="宋体" w:cs="宋体"/>
          <w:color w:val="auto"/>
        </w:rPr>
      </w:pPr>
      <w:r>
        <w:rPr>
          <w:rFonts w:hint="eastAsia" w:ascii="宋体" w:hAnsi="宋体" w:eastAsia="宋体" w:cs="宋体"/>
          <w:color w:val="auto"/>
          <w:spacing w:val="-4"/>
        </w:rPr>
        <w:t>1</w:t>
      </w:r>
      <w:r>
        <w:rPr>
          <w:rFonts w:hint="eastAsia" w:ascii="宋体" w:hAnsi="宋体" w:eastAsia="宋体" w:cs="宋体"/>
          <w:color w:val="auto"/>
          <w:spacing w:val="-3"/>
        </w:rPr>
        <w:t>.采购人信息</w:t>
      </w:r>
    </w:p>
    <w:p w14:paraId="7A6C7300">
      <w:pPr>
        <w:spacing w:line="400" w:lineRule="exact"/>
        <w:rPr>
          <w:rFonts w:ascii="宋体" w:hAnsi="宋体" w:eastAsia="宋体" w:cs="宋体"/>
          <w:color w:val="auto"/>
        </w:rPr>
      </w:pPr>
      <w:r>
        <w:rPr>
          <w:rFonts w:hint="eastAsia" w:ascii="宋体" w:hAnsi="宋体" w:eastAsia="宋体" w:cs="宋体"/>
          <w:color w:val="auto"/>
        </w:rPr>
        <w:t>名    称： 湖北机场集团襄阳机场有限责任公司</w:t>
      </w:r>
    </w:p>
    <w:p w14:paraId="03F498B4">
      <w:pPr>
        <w:spacing w:line="400" w:lineRule="exact"/>
        <w:rPr>
          <w:rFonts w:ascii="宋体" w:hAnsi="宋体" w:eastAsia="宋体" w:cs="宋体"/>
          <w:color w:val="auto"/>
        </w:rPr>
      </w:pPr>
      <w:r>
        <w:rPr>
          <w:rFonts w:hint="eastAsia" w:ascii="宋体" w:hAnsi="宋体" w:eastAsia="宋体" w:cs="宋体"/>
          <w:color w:val="auto"/>
        </w:rPr>
        <w:t>地    址： 襄阳市高新区刘集机场</w:t>
      </w:r>
    </w:p>
    <w:p w14:paraId="0EF4C987">
      <w:pPr>
        <w:spacing w:line="400" w:lineRule="exact"/>
        <w:rPr>
          <w:rFonts w:ascii="宋体" w:hAnsi="宋体" w:eastAsia="宋体" w:cs="宋体"/>
          <w:color w:val="auto"/>
        </w:rPr>
      </w:pPr>
      <w:r>
        <w:rPr>
          <w:rFonts w:hint="eastAsia" w:ascii="宋体" w:hAnsi="宋体" w:eastAsia="宋体" w:cs="宋体"/>
          <w:color w:val="auto"/>
        </w:rPr>
        <w:t>联系方式： 龚工0710-3337732</w:t>
      </w:r>
    </w:p>
    <w:p w14:paraId="2B5F96A2">
      <w:pPr>
        <w:spacing w:before="147" w:line="280" w:lineRule="exact"/>
        <w:ind w:left="18"/>
        <w:rPr>
          <w:rFonts w:ascii="宋体" w:hAnsi="宋体" w:eastAsia="宋体" w:cs="宋体"/>
          <w:color w:val="auto"/>
        </w:rPr>
      </w:pPr>
      <w:r>
        <w:rPr>
          <w:rFonts w:hint="eastAsia" w:ascii="宋体" w:hAnsi="宋体" w:eastAsia="宋体" w:cs="宋体"/>
          <w:color w:val="auto"/>
          <w:spacing w:val="-1"/>
        </w:rPr>
        <w:t>2</w:t>
      </w:r>
      <w:r>
        <w:rPr>
          <w:rFonts w:hint="eastAsia" w:ascii="宋体" w:hAnsi="宋体" w:eastAsia="宋体" w:cs="宋体"/>
          <w:color w:val="auto"/>
        </w:rPr>
        <w:t>.采购代理机构信息</w:t>
      </w:r>
    </w:p>
    <w:p w14:paraId="4246A03B">
      <w:pPr>
        <w:spacing w:line="400" w:lineRule="exact"/>
        <w:rPr>
          <w:rFonts w:ascii="宋体" w:hAnsi="宋体" w:eastAsia="宋体" w:cs="宋体"/>
          <w:color w:val="auto"/>
        </w:rPr>
      </w:pPr>
      <w:r>
        <w:rPr>
          <w:rFonts w:hint="eastAsia" w:ascii="宋体" w:hAnsi="宋体" w:eastAsia="宋体" w:cs="宋体"/>
          <w:color w:val="auto"/>
        </w:rPr>
        <w:t>名    称： 上海机电设备招标有限公司</w:t>
      </w:r>
    </w:p>
    <w:p w14:paraId="073FE7B9">
      <w:pPr>
        <w:spacing w:line="400" w:lineRule="exact"/>
        <w:rPr>
          <w:rFonts w:ascii="宋体" w:hAnsi="宋体" w:eastAsia="宋体" w:cs="宋体"/>
          <w:color w:val="auto"/>
        </w:rPr>
      </w:pPr>
      <w:r>
        <w:rPr>
          <w:rFonts w:hint="eastAsia" w:ascii="宋体" w:hAnsi="宋体" w:eastAsia="宋体" w:cs="宋体"/>
          <w:color w:val="auto"/>
        </w:rPr>
        <w:t>地    址： 武汉市洪山区徐东大街191号金禾中心8楼</w:t>
      </w:r>
    </w:p>
    <w:p w14:paraId="058EB96B">
      <w:pPr>
        <w:spacing w:line="400" w:lineRule="exact"/>
      </w:pPr>
      <w:r>
        <w:rPr>
          <w:rFonts w:hint="eastAsia" w:ascii="宋体" w:hAnsi="宋体" w:eastAsia="宋体" w:cs="宋体"/>
          <w:color w:val="auto"/>
        </w:rPr>
        <w:t>联系方式： 刘工 1867294396</w:t>
      </w:r>
      <w:r>
        <w:rPr>
          <w:rFonts w:hint="eastAsia" w:ascii="宋体" w:hAnsi="宋体" w:eastAsia="宋体" w:cs="宋体"/>
          <w:color w:val="auto"/>
          <w:lang w:val="en-US" w:eastAsia="zh-CN"/>
        </w:rPr>
        <w:t>3</w:t>
      </w:r>
    </w:p>
    <w:sectPr>
      <w:footerReference r:id="rId3" w:type="default"/>
      <w:pgSz w:w="11906" w:h="16838"/>
      <w:pgMar w:top="1800" w:right="1440" w:bottom="1800" w:left="144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DB0BB">
    <w:pPr>
      <w:spacing w:line="186" w:lineRule="auto"/>
      <w:ind w:left="41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83F82">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14:paraId="1B983F82">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4329D"/>
    <w:rsid w:val="0D630DF9"/>
    <w:rsid w:val="1A8F75AE"/>
    <w:rsid w:val="1D4816E8"/>
    <w:rsid w:val="222D23AF"/>
    <w:rsid w:val="34B70493"/>
    <w:rsid w:val="4142338B"/>
    <w:rsid w:val="6F364EB8"/>
    <w:rsid w:val="7F721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缩进1"/>
    <w:next w:val="3"/>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styleId="3">
    <w:name w:val="Body Text Indent"/>
    <w:basedOn w:val="4"/>
    <w:next w:val="5"/>
    <w:qFormat/>
    <w:uiPriority w:val="0"/>
  </w:style>
  <w:style w:type="paragraph" w:customStyle="1" w:styleId="4">
    <w:name w:val="Default"/>
    <w:qFormat/>
    <w:uiPriority w:val="0"/>
    <w:pPr>
      <w:widowControl w:val="0"/>
      <w:autoSpaceDE w:val="0"/>
      <w:autoSpaceDN w:val="0"/>
      <w:adjustRightInd w:val="0"/>
    </w:pPr>
    <w:rPr>
      <w:rFonts w:ascii="黑体" w:hAnsi="Calibri" w:eastAsia="黑体" w:cs="Times New Roman"/>
      <w:lang w:val="en-US" w:eastAsia="zh-CN" w:bidi="ar-SA"/>
    </w:rPr>
  </w:style>
  <w:style w:type="paragraph" w:styleId="5">
    <w:name w:val="Body Text Indent 3"/>
    <w:basedOn w:val="1"/>
    <w:next w:val="6"/>
    <w:qFormat/>
    <w:uiPriority w:val="0"/>
    <w:pPr>
      <w:spacing w:after="120"/>
      <w:ind w:left="420" w:leftChars="200"/>
    </w:pPr>
    <w:rPr>
      <w:sz w:val="16"/>
    </w:rPr>
  </w:style>
  <w:style w:type="paragraph" w:customStyle="1" w:styleId="6">
    <w:name w:val="Style23"/>
    <w:next w:val="1"/>
    <w:qFormat/>
    <w:uiPriority w:val="99"/>
    <w:pPr>
      <w:widowControl w:val="0"/>
      <w:jc w:val="both"/>
    </w:pPr>
    <w:rPr>
      <w:rFonts w:ascii="Calibri" w:hAnsi="宋体" w:eastAsia="宋体" w:cs="宋体"/>
      <w:sz w:val="21"/>
      <w:lang w:val="en-US" w:eastAsia="zh-CN" w:bidi="ar-SA"/>
    </w:rPr>
  </w:style>
  <w:style w:type="paragraph" w:styleId="7">
    <w:name w:val="footer"/>
    <w:basedOn w:val="1"/>
    <w:qFormat/>
    <w:uiPriority w:val="0"/>
    <w:pPr>
      <w:tabs>
        <w:tab w:val="center" w:pos="4153"/>
        <w:tab w:val="right" w:pos="8306"/>
      </w:tabs>
    </w:pPr>
    <w:rPr>
      <w:sz w:val="18"/>
    </w:rPr>
  </w:style>
  <w:style w:type="paragraph" w:styleId="8">
    <w:name w:val="toc 1"/>
    <w:basedOn w:val="1"/>
    <w:next w:val="1"/>
    <w:qFormat/>
    <w:uiPriority w:val="0"/>
    <w:rPr>
      <w:rFonts w:ascii="Times New Roman" w:hAnsi="Times New Roman" w:eastAsia="宋体" w:cs="Times New Roman"/>
    </w:rPr>
  </w:style>
  <w:style w:type="paragraph" w:customStyle="1" w:styleId="11">
    <w:name w:val="列出段落1"/>
    <w:basedOn w:val="1"/>
    <w:qFormat/>
    <w:uiPriority w:val="34"/>
    <w:pPr>
      <w:ind w:firstLine="420" w:firstLineChars="200"/>
    </w:pPr>
    <w:rPr>
      <w:rFonts w:ascii="Calibri" w:hAnsi="Calibr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1562</Words>
  <Characters>1821</Characters>
  <Lines>0</Lines>
  <Paragraphs>0</Paragraphs>
  <TotalTime>11</TotalTime>
  <ScaleCrop>false</ScaleCrop>
  <LinksUpToDate>false</LinksUpToDate>
  <CharactersWithSpaces>2102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2024-03-26T01:51:00Z</dcterms:created>
  <dc:creator>ll</dc:creator>
  <cp:lastModifiedBy>猫屿☃✨</cp:lastModifiedBy>
  <dcterms:modified xsi:type="dcterms:W3CDTF">2025-10-23T08:09:41Z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340507A11C9B4F3AB3B284242B843D53_13</vt:lpwstr>
  </property>
  <property fmtid="{D5CDD505-2E9C-101B-9397-08002B2CF9AE}" pid="4" name="KSOTemplateDocerSaveRecord">
    <vt:lpwstr>eyJoZGlkIjoiZmFkMGViOWUyOTVlNWRiYTNjMTExMTVkMmY5ZmJmY2YiLCJ1c2VySWQiOiIyOTAwMTE1NjQifQ==</vt:lpwstr>
  </property>
</Properties>
</file>